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684EB08" w:rsidP="233DFBEE" w:rsidRDefault="4684EB08" w14:paraId="60943586" w14:textId="04914ADE">
      <w:pPr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hr-HR"/>
        </w:rPr>
      </w:pPr>
      <w:r w:rsidRPr="233DFBEE" w:rsidR="4684EB0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hr-HR"/>
        </w:rPr>
        <w:t>Prijedlog godišnjeg izvedbenog kurikuluma za Kemiju u 1. razredu srednje škole za školsku godinu 2020./2021.</w:t>
      </w:r>
    </w:p>
    <w:p w:rsidRPr="002606D7" w:rsidR="00865B79" w:rsidP="00865B79" w:rsidRDefault="00865B79" w14:paraId="55C211EA" w14:textId="77777777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Arial"/>
          <w:b/>
        </w:rPr>
      </w:pPr>
      <w:r w:rsidRPr="002606D7">
        <w:rPr>
          <w:rFonts w:ascii="Corbel" w:hAnsi="Corbel" w:cs="Arial"/>
          <w:b/>
        </w:rPr>
        <w:t>KONCEPTI</w:t>
      </w:r>
    </w:p>
    <w:p w:rsidRPr="002606D7" w:rsidR="00865B79" w:rsidP="00865B79" w:rsidRDefault="00865B79" w14:paraId="50741671" w14:textId="77777777">
      <w:pPr>
        <w:autoSpaceDE w:val="0"/>
        <w:autoSpaceDN w:val="0"/>
        <w:adjustRightInd w:val="0"/>
        <w:spacing w:after="0" w:line="360" w:lineRule="auto"/>
        <w:rPr>
          <w:rFonts w:ascii="Corbel" w:hAnsi="Corbel" w:eastAsia="MuseoSans-300" w:cs="Times New Roman"/>
        </w:rPr>
      </w:pPr>
      <w:r w:rsidRPr="002606D7">
        <w:rPr>
          <w:rFonts w:ascii="Corbel" w:hAnsi="Corbel" w:eastAsia="MuseoSans-300" w:cs="Arial"/>
        </w:rPr>
        <w:t>A. Tvari, B. Promjene i procesi, C. Energija, D. Prirodoznanstveni pristup</w:t>
      </w:r>
    </w:p>
    <w:p w:rsidRPr="002606D7" w:rsidR="00865B79" w:rsidP="00865B79" w:rsidRDefault="00865B79" w14:paraId="31C637A2" w14:textId="77777777">
      <w:pPr>
        <w:spacing w:before="240" w:after="0"/>
        <w:rPr>
          <w:rFonts w:ascii="Corbel" w:hAnsi="Corbel" w:cs="Arial"/>
        </w:rPr>
      </w:pPr>
      <w:r w:rsidRPr="002606D7">
        <w:rPr>
          <w:rFonts w:ascii="Corbel" w:hAnsi="Corbel" w:cs="Arial"/>
          <w:b/>
        </w:rPr>
        <w:t>KRATICE</w:t>
      </w:r>
    </w:p>
    <w:p w:rsidRPr="002606D7" w:rsidR="00865B79" w:rsidP="00865B79" w:rsidRDefault="00865B79" w14:paraId="3D8264E0" w14:textId="77777777">
      <w:pPr>
        <w:spacing w:after="0"/>
        <w:rPr>
          <w:rFonts w:ascii="Corbel" w:hAnsi="Corbel" w:cs="Arial"/>
        </w:rPr>
      </w:pPr>
      <w:r w:rsidRPr="002606D7">
        <w:rPr>
          <w:rFonts w:ascii="Corbel" w:hAnsi="Corbel" w:cs="Arial"/>
        </w:rPr>
        <w:t xml:space="preserve">MPT – </w:t>
      </w:r>
      <w:proofErr w:type="spellStart"/>
      <w:r w:rsidRPr="002606D7">
        <w:rPr>
          <w:rFonts w:ascii="Corbel" w:hAnsi="Corbel" w:cs="Arial"/>
        </w:rPr>
        <w:t>međupredmetna</w:t>
      </w:r>
      <w:proofErr w:type="spellEnd"/>
      <w:r w:rsidRPr="002606D7">
        <w:rPr>
          <w:rFonts w:ascii="Corbel" w:hAnsi="Corbel" w:cs="Arial"/>
        </w:rPr>
        <w:t xml:space="preserve"> tema, </w:t>
      </w:r>
      <w:proofErr w:type="spellStart"/>
      <w:r w:rsidRPr="002606D7">
        <w:rPr>
          <w:rFonts w:ascii="Corbel" w:hAnsi="Corbel" w:cs="Arial"/>
        </w:rPr>
        <w:t>odr</w:t>
      </w:r>
      <w:proofErr w:type="spellEnd"/>
      <w:r w:rsidRPr="002606D7">
        <w:rPr>
          <w:rFonts w:ascii="Corbel" w:hAnsi="Corbel" w:cs="Arial"/>
        </w:rPr>
        <w:t xml:space="preserve"> – održivi razvoj, </w:t>
      </w:r>
      <w:proofErr w:type="spellStart"/>
      <w:r w:rsidRPr="002606D7">
        <w:rPr>
          <w:rFonts w:ascii="Corbel" w:hAnsi="Corbel" w:cs="Arial"/>
        </w:rPr>
        <w:t>ikt</w:t>
      </w:r>
      <w:proofErr w:type="spellEnd"/>
      <w:r w:rsidRPr="002606D7">
        <w:rPr>
          <w:rFonts w:ascii="Corbel" w:hAnsi="Corbel" w:cs="Arial"/>
        </w:rPr>
        <w:t xml:space="preserve"> – informacijsko-komunikacijska tehnologija, z – zdravlje, </w:t>
      </w:r>
      <w:proofErr w:type="spellStart"/>
      <w:r w:rsidRPr="002606D7">
        <w:rPr>
          <w:rFonts w:ascii="Corbel" w:hAnsi="Corbel" w:cs="Arial"/>
        </w:rPr>
        <w:t>goo</w:t>
      </w:r>
      <w:proofErr w:type="spellEnd"/>
      <w:r w:rsidRPr="002606D7">
        <w:rPr>
          <w:rFonts w:ascii="Corbel" w:hAnsi="Corbel" w:cs="Arial"/>
        </w:rPr>
        <w:t xml:space="preserve"> – građanski odgoj i obrazovanje, </w:t>
      </w:r>
      <w:proofErr w:type="spellStart"/>
      <w:r w:rsidRPr="002606D7">
        <w:rPr>
          <w:rFonts w:ascii="Corbel" w:hAnsi="Corbel" w:cs="Arial"/>
        </w:rPr>
        <w:t>uku</w:t>
      </w:r>
      <w:proofErr w:type="spellEnd"/>
      <w:r w:rsidRPr="002606D7">
        <w:rPr>
          <w:rFonts w:ascii="Corbel" w:hAnsi="Corbel" w:cs="Arial"/>
        </w:rPr>
        <w:t xml:space="preserve"> – učiti kako učiti, </w:t>
      </w:r>
      <w:proofErr w:type="spellStart"/>
      <w:r w:rsidRPr="002606D7">
        <w:rPr>
          <w:rFonts w:ascii="Corbel" w:hAnsi="Corbel" w:cs="Arial"/>
        </w:rPr>
        <w:t>osr</w:t>
      </w:r>
      <w:proofErr w:type="spellEnd"/>
      <w:r w:rsidRPr="002606D7">
        <w:rPr>
          <w:rFonts w:ascii="Corbel" w:hAnsi="Corbel" w:cs="Arial"/>
        </w:rPr>
        <w:t xml:space="preserve"> – osobni i socijalni razvoj, pod – poduzetništvo</w:t>
      </w:r>
    </w:p>
    <w:p w:rsidRPr="002606D7" w:rsidR="00865B79" w:rsidP="00865B79" w:rsidRDefault="00865B79" w14:paraId="68829937" w14:textId="77777777">
      <w:pPr>
        <w:spacing w:before="240" w:after="0"/>
        <w:rPr>
          <w:rFonts w:ascii="Corbel" w:hAnsi="Corbel" w:cs="Arial"/>
          <w:b/>
        </w:rPr>
      </w:pPr>
      <w:r w:rsidRPr="002606D7">
        <w:rPr>
          <w:rFonts w:ascii="Corbel" w:hAnsi="Corbel" w:cs="Arial"/>
          <w:b/>
        </w:rPr>
        <w:t>VREDNOVANJE</w:t>
      </w:r>
    </w:p>
    <w:p w:rsidRPr="002606D7" w:rsidR="00865B79" w:rsidP="00865B79" w:rsidRDefault="00865B79" w14:paraId="3E22406E" w14:textId="77777777">
      <w:pPr>
        <w:spacing w:after="0"/>
        <w:rPr>
          <w:rFonts w:ascii="Corbel" w:hAnsi="Corbel" w:cs="Arial"/>
        </w:rPr>
      </w:pPr>
      <w:r w:rsidRPr="002606D7">
        <w:rPr>
          <w:rFonts w:ascii="Corbel" w:hAnsi="Corbel" w:cs="Arial"/>
        </w:rPr>
        <w:t xml:space="preserve">Uvježbavanje na primjerima i zadacima te vrednovanje </w:t>
      </w:r>
      <w:r w:rsidR="0077464F">
        <w:rPr>
          <w:rFonts w:ascii="Corbel" w:hAnsi="Corbel" w:cs="Arial"/>
        </w:rPr>
        <w:t xml:space="preserve">ostvarenih ishoda </w:t>
      </w:r>
      <w:r w:rsidRPr="002606D7">
        <w:rPr>
          <w:rFonts w:ascii="Corbel" w:hAnsi="Corbel" w:cs="Arial"/>
        </w:rPr>
        <w:t>odvijaju se kontinuirano tijekom nastavne godine.</w:t>
      </w:r>
    </w:p>
    <w:p w:rsidRPr="002606D7" w:rsidR="00147646" w:rsidP="00147646" w:rsidRDefault="00147646" w14:paraId="5D296D4A" w14:textId="77777777">
      <w:pPr>
        <w:spacing w:before="240" w:line="240" w:lineRule="auto"/>
        <w:rPr>
          <w:rFonts w:ascii="Corbel" w:hAnsi="Corbel" w:cs="Arial"/>
        </w:rPr>
      </w:pPr>
      <w:r w:rsidRPr="002606D7">
        <w:rPr>
          <w:rFonts w:ascii="Corbel" w:hAnsi="Corbel" w:cs="Arial"/>
        </w:rPr>
        <w:t>Tablica 1: Godišnji izvedbeni kurikulum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709"/>
        <w:gridCol w:w="709"/>
        <w:gridCol w:w="4252"/>
        <w:gridCol w:w="5814"/>
      </w:tblGrid>
      <w:tr w:rsidRPr="002606D7" w:rsidR="00865B79" w:rsidTr="7DC9D5E7" w14:paraId="17300803" w14:textId="77777777">
        <w:tc>
          <w:tcPr>
            <w:tcW w:w="1101" w:type="dxa"/>
            <w:shd w:val="clear" w:color="auto" w:fill="D9D9D9" w:themeFill="background1" w:themeFillShade="D9"/>
            <w:tcMar/>
            <w:vAlign w:val="center"/>
          </w:tcPr>
          <w:p w:rsidRPr="002606D7" w:rsidR="00865B79" w:rsidP="005815C9" w:rsidRDefault="00865B79" w14:paraId="2B28404D" w14:textId="77777777">
            <w:pPr>
              <w:jc w:val="center"/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</w:rPr>
              <w:t>Mjesec</w:t>
            </w:r>
          </w:p>
        </w:tc>
        <w:tc>
          <w:tcPr>
            <w:tcW w:w="1842" w:type="dxa"/>
            <w:shd w:val="clear" w:color="auto" w:fill="D9D9D9" w:themeFill="background1" w:themeFillShade="D9"/>
            <w:tcMar/>
            <w:vAlign w:val="center"/>
          </w:tcPr>
          <w:p w:rsidRPr="002606D7" w:rsidR="00865B79" w:rsidP="005815C9" w:rsidRDefault="00865B79" w14:paraId="0CA5F368" w14:textId="77777777">
            <w:pPr>
              <w:jc w:val="center"/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</w:rPr>
              <w:t>Tematska cjelina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2606D7" w:rsidR="00865B79" w:rsidP="00691EB3" w:rsidRDefault="00865B79" w14:paraId="3ACAB64D" w14:textId="77777777">
            <w:pPr>
              <w:jc w:val="center"/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</w:rPr>
              <w:t>Broj tjedna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2606D7" w:rsidR="00865B79" w:rsidP="00691EB3" w:rsidRDefault="00865B79" w14:paraId="4FCD915A" w14:textId="77777777">
            <w:pPr>
              <w:jc w:val="center"/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</w:rPr>
              <w:t>Broj sata</w:t>
            </w:r>
          </w:p>
        </w:tc>
        <w:tc>
          <w:tcPr>
            <w:tcW w:w="4252" w:type="dxa"/>
            <w:shd w:val="clear" w:color="auto" w:fill="D9D9D9" w:themeFill="background1" w:themeFillShade="D9"/>
            <w:tcMar/>
            <w:vAlign w:val="center"/>
          </w:tcPr>
          <w:p w:rsidRPr="002606D7" w:rsidR="00865B79" w:rsidP="005815C9" w:rsidRDefault="00865B79" w14:paraId="05F3F33D" w14:textId="77777777">
            <w:pPr>
              <w:jc w:val="center"/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tcMar/>
            <w:vAlign w:val="center"/>
          </w:tcPr>
          <w:p w:rsidRPr="002606D7" w:rsidR="00865B79" w:rsidP="005815C9" w:rsidRDefault="00865B79" w14:paraId="38935982" w14:textId="77777777">
            <w:pPr>
              <w:jc w:val="center"/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</w:rPr>
              <w:t>Odgojno-obrazovni ishodi * (vidi i tablicu 2)</w:t>
            </w:r>
          </w:p>
        </w:tc>
      </w:tr>
      <w:tr w:rsidRPr="002606D7" w:rsidR="0024208C" w:rsidTr="7DC9D5E7" w14:paraId="05FF3BCB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24208C" w:rsidP="002606D7" w:rsidRDefault="0024208C" w14:paraId="392373B0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Rujan</w:t>
            </w:r>
          </w:p>
          <w:p w:rsidRPr="002606D7" w:rsidR="0024208C" w:rsidP="002606D7" w:rsidRDefault="0024208C" w14:paraId="7F11F111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 w:val="restart"/>
            <w:tcMar/>
          </w:tcPr>
          <w:p w:rsidRPr="002606D7" w:rsidR="0024208C" w:rsidP="002606D7" w:rsidRDefault="0024208C" w14:paraId="1D5CA18B" w14:textId="77777777">
            <w:pPr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1. Građa atoma i periodni sustav elemenata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649841B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1</w:t>
            </w:r>
          </w:p>
        </w:tc>
        <w:tc>
          <w:tcPr>
            <w:tcW w:w="709" w:type="dxa"/>
            <w:tcMar/>
            <w:vAlign w:val="center"/>
          </w:tcPr>
          <w:p w:rsidRPr="002606D7" w:rsidR="0024208C" w:rsidP="00691EB3" w:rsidRDefault="0024208C" w14:paraId="0135CBF0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1.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002606D7" w:rsidRDefault="0024208C" w14:paraId="52F6D123" w14:textId="77777777">
            <w:pPr>
              <w:spacing w:before="120" w:after="120" w:line="276" w:lineRule="auto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Uvod u kemiju i prirodoslovna pismenost</w:t>
            </w:r>
          </w:p>
          <w:p w:rsidRPr="002606D7" w:rsidR="0024208C" w:rsidP="004D0C99" w:rsidRDefault="0024208C" w14:paraId="616EDBE5" w14:textId="77777777">
            <w:pPr>
              <w:spacing w:before="120" w:after="120" w:line="276" w:lineRule="auto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Inicijalni test</w:t>
            </w:r>
          </w:p>
        </w:tc>
        <w:tc>
          <w:tcPr>
            <w:tcW w:w="5814" w:type="dxa"/>
            <w:vMerge w:val="restart"/>
            <w:tcMar/>
          </w:tcPr>
          <w:p w:rsidRPr="0000763C" w:rsidR="0024208C" w:rsidP="2086DBA3" w:rsidRDefault="0024208C" w14:paraId="5963BC17" w14:textId="77777777">
            <w:pPr>
              <w:autoSpaceDE w:val="0"/>
              <w:autoSpaceDN w:val="0"/>
              <w:adjustRightInd w:val="0"/>
              <w:spacing w:after="0" w:afterAutospacing="off" w:line="276" w:lineRule="auto"/>
              <w:rPr>
                <w:rFonts w:ascii="Corbel" w:hAnsi="Corbel" w:cs="Arial"/>
                <w:color w:val="auto"/>
              </w:rPr>
            </w:pPr>
            <w:r w:rsidRPr="2086DBA3" w:rsidR="0024208C">
              <w:rPr>
                <w:rFonts w:ascii="Corbel" w:hAnsi="Corbel" w:cs="Arial"/>
                <w:b w:val="1"/>
                <w:bCs w:val="1"/>
                <w:color w:val="auto"/>
              </w:rPr>
              <w:t>KEM SŠ A.</w:t>
            </w:r>
            <w:r w:rsidRPr="2086DBA3" w:rsidR="00CF374E">
              <w:rPr>
                <w:rFonts w:ascii="Corbel" w:hAnsi="Corbel" w:cs="Arial"/>
                <w:b w:val="1"/>
                <w:bCs w:val="1"/>
                <w:color w:val="auto"/>
              </w:rPr>
              <w:t>1</w:t>
            </w:r>
            <w:r w:rsidRPr="2086DBA3" w:rsidR="0024208C">
              <w:rPr>
                <w:rFonts w:ascii="Corbel" w:hAnsi="Corbel" w:cs="Arial"/>
                <w:b w:val="1"/>
                <w:bCs w:val="1"/>
                <w:color w:val="auto"/>
              </w:rPr>
              <w:t>.1.</w:t>
            </w:r>
            <w:r w:rsidRPr="2086DBA3" w:rsidR="0024208C">
              <w:rPr>
                <w:rFonts w:ascii="Corbel" w:hAnsi="Corbel" w:cs="Arial"/>
                <w:color w:val="auto"/>
              </w:rPr>
              <w:t xml:space="preserve"> </w:t>
            </w:r>
            <w:r w:rsidRPr="2086DBA3" w:rsidR="006002DD">
              <w:rPr>
                <w:rFonts w:ascii="Corbel" w:hAnsi="Corbel" w:cs="Arial"/>
                <w:color w:val="auto"/>
              </w:rPr>
              <w:t>Analizira</w:t>
            </w:r>
            <w:r w:rsidRPr="2086DBA3" w:rsidR="0024208C">
              <w:rPr>
                <w:rFonts w:ascii="Corbel" w:hAnsi="Corbel" w:cs="Arial"/>
                <w:color w:val="auto"/>
              </w:rPr>
              <w:t xml:space="preserve"> </w:t>
            </w:r>
            <w:r w:rsidRPr="2086DBA3" w:rsidR="006002DD">
              <w:rPr>
                <w:rFonts w:ascii="Corbel" w:hAnsi="Corbel" w:cs="Arial"/>
                <w:color w:val="auto"/>
              </w:rPr>
              <w:t>svojstva, sastav i vrstu tvari.</w:t>
            </w:r>
          </w:p>
          <w:p w:rsidRPr="0000763C" w:rsidR="000C12E4" w:rsidP="2086DBA3" w:rsidRDefault="006002DD" w14:paraId="4505E23C" w14:textId="77777777">
            <w:pPr>
              <w:autoSpaceDE w:val="0"/>
              <w:autoSpaceDN w:val="0"/>
              <w:adjustRightInd w:val="0"/>
              <w:spacing w:after="0" w:afterAutospacing="off" w:line="276" w:lineRule="auto"/>
              <w:rPr>
                <w:rFonts w:ascii="Corbel" w:hAnsi="Corbel" w:cs="Times New Roman"/>
                <w:color w:val="auto"/>
              </w:rPr>
            </w:pPr>
            <w:r w:rsidRPr="2086DBA3" w:rsidR="006002DD">
              <w:rPr>
                <w:rFonts w:ascii="Corbel" w:hAnsi="Corbel" w:cs="Times New Roman"/>
                <w:color w:val="auto"/>
              </w:rPr>
              <w:t>Određuje broj subatomskih čestica koristeći periodni sustav elemenata</w:t>
            </w:r>
            <w:r w:rsidRPr="2086DBA3" w:rsidR="000C12E4">
              <w:rPr>
                <w:rFonts w:ascii="Corbel" w:hAnsi="Corbel" w:cs="Times New Roman"/>
                <w:color w:val="auto"/>
              </w:rPr>
              <w:t>.</w:t>
            </w:r>
          </w:p>
          <w:p w:rsidRPr="0000763C" w:rsidR="000C12E4" w:rsidP="2086DBA3" w:rsidRDefault="0024208C" w14:paraId="67E3043F" w14:textId="77777777">
            <w:pPr>
              <w:autoSpaceDE w:val="0"/>
              <w:autoSpaceDN w:val="0"/>
              <w:adjustRightInd w:val="0"/>
              <w:spacing w:after="0" w:afterAutospacing="off" w:line="276" w:lineRule="auto"/>
              <w:rPr>
                <w:rFonts w:ascii="Corbel" w:hAnsi="Corbel" w:cs="Arial"/>
                <w:color w:val="auto"/>
              </w:rPr>
            </w:pPr>
            <w:r w:rsidRPr="2086DBA3" w:rsidR="0024208C">
              <w:rPr>
                <w:rFonts w:ascii="Corbel" w:hAnsi="Corbel" w:cs="Arial"/>
                <w:b w:val="1"/>
                <w:bCs w:val="1"/>
                <w:color w:val="auto"/>
              </w:rPr>
              <w:t>KEM SŠ</w:t>
            </w:r>
            <w:r w:rsidRPr="2086DBA3" w:rsidR="0024208C">
              <w:rPr>
                <w:rFonts w:ascii="Corbel" w:hAnsi="Corbel" w:cs="Arial"/>
                <w:color w:val="auto"/>
              </w:rPr>
              <w:t xml:space="preserve"> </w:t>
            </w:r>
            <w:r w:rsidRPr="2086DBA3" w:rsidR="0024208C">
              <w:rPr>
                <w:rFonts w:ascii="Corbel" w:hAnsi="Corbel" w:cs="Arial"/>
                <w:b w:val="1"/>
                <w:bCs w:val="1"/>
                <w:color w:val="auto"/>
              </w:rPr>
              <w:t>A.</w:t>
            </w:r>
            <w:r w:rsidRPr="2086DBA3" w:rsidR="00CF374E">
              <w:rPr>
                <w:rFonts w:ascii="Corbel" w:hAnsi="Corbel" w:cs="Arial"/>
                <w:b w:val="1"/>
                <w:bCs w:val="1"/>
                <w:color w:val="auto"/>
              </w:rPr>
              <w:t>1</w:t>
            </w:r>
            <w:r w:rsidRPr="2086DBA3" w:rsidR="0024208C">
              <w:rPr>
                <w:rFonts w:ascii="Corbel" w:hAnsi="Corbel" w:cs="Arial"/>
                <w:b w:val="1"/>
                <w:bCs w:val="1"/>
                <w:color w:val="auto"/>
              </w:rPr>
              <w:t>.2.</w:t>
            </w:r>
            <w:r w:rsidRPr="2086DBA3" w:rsidR="0024208C">
              <w:rPr>
                <w:rFonts w:ascii="Corbel" w:hAnsi="Corbel" w:cs="Arial"/>
                <w:color w:val="auto"/>
              </w:rPr>
              <w:t xml:space="preserve"> Primjenjuje kemijsko nazivlje i simboliku za opisivanje sastava tvari</w:t>
            </w:r>
            <w:r w:rsidRPr="2086DBA3" w:rsidR="006002DD">
              <w:rPr>
                <w:rFonts w:ascii="Corbel" w:hAnsi="Corbel" w:cs="Arial"/>
                <w:color w:val="auto"/>
              </w:rPr>
              <w:t>.</w:t>
            </w:r>
          </w:p>
          <w:p w:rsidRPr="0000763C" w:rsidR="0024208C" w:rsidP="2086DBA3" w:rsidRDefault="000C12E4" w14:paraId="7CFE5A1F" w14:textId="77777777">
            <w:pPr>
              <w:autoSpaceDE w:val="0"/>
              <w:autoSpaceDN w:val="0"/>
              <w:adjustRightInd w:val="0"/>
              <w:spacing w:after="0" w:afterAutospacing="off" w:line="276" w:lineRule="auto"/>
              <w:rPr>
                <w:rFonts w:ascii="Corbel" w:hAnsi="Corbel" w:cs="Times New Roman"/>
                <w:color w:val="auto"/>
              </w:rPr>
            </w:pPr>
            <w:r w:rsidRPr="2086DBA3" w:rsidR="000C12E4">
              <w:rPr>
                <w:rFonts w:ascii="Corbel" w:hAnsi="Corbel" w:cs="Times New Roman"/>
                <w:color w:val="auto"/>
              </w:rPr>
              <w:t xml:space="preserve">Objašnjava pojmove: protonski (atomski) broj i </w:t>
            </w:r>
            <w:proofErr w:type="spellStart"/>
            <w:r w:rsidRPr="2086DBA3" w:rsidR="000C12E4">
              <w:rPr>
                <w:rFonts w:ascii="Corbel" w:hAnsi="Corbel" w:cs="Times New Roman"/>
                <w:color w:val="auto"/>
              </w:rPr>
              <w:t>nukleonski</w:t>
            </w:r>
            <w:proofErr w:type="spellEnd"/>
            <w:r w:rsidRPr="2086DBA3" w:rsidR="000C12E4">
              <w:rPr>
                <w:rFonts w:ascii="Corbel" w:hAnsi="Corbel" w:cs="Times New Roman"/>
                <w:color w:val="auto"/>
              </w:rPr>
              <w:t xml:space="preserve"> (</w:t>
            </w:r>
            <w:proofErr w:type="spellStart"/>
            <w:r w:rsidRPr="2086DBA3" w:rsidR="000C12E4">
              <w:rPr>
                <w:rFonts w:ascii="Corbel" w:hAnsi="Corbel" w:cs="Times New Roman"/>
                <w:color w:val="auto"/>
              </w:rPr>
              <w:t>maseni</w:t>
            </w:r>
            <w:proofErr w:type="spellEnd"/>
            <w:r w:rsidRPr="2086DBA3" w:rsidR="000C12E4">
              <w:rPr>
                <w:rFonts w:ascii="Corbel" w:hAnsi="Corbel" w:cs="Times New Roman"/>
                <w:color w:val="auto"/>
              </w:rPr>
              <w:t>) broj te rabi njima pripadne simbole.</w:t>
            </w:r>
          </w:p>
          <w:p w:rsidR="0000763C" w:rsidP="2086DBA3" w:rsidRDefault="0000763C" w14:paraId="1AA93558" w14:textId="77777777">
            <w:pPr>
              <w:autoSpaceDE w:val="0"/>
              <w:autoSpaceDN w:val="0"/>
              <w:adjustRightInd w:val="0"/>
              <w:spacing w:after="0" w:afterAutospacing="off" w:line="276" w:lineRule="auto"/>
              <w:rPr>
                <w:rFonts w:ascii="Corbel" w:hAnsi="Corbel" w:eastAsia="VladaRHSans Lt" w:cs="Times New Roman"/>
                <w:color w:val="auto"/>
              </w:rPr>
            </w:pPr>
            <w:r w:rsidRPr="2086DBA3" w:rsidR="0000763C">
              <w:rPr>
                <w:rFonts w:ascii="Corbel" w:hAnsi="Corbel" w:cs="Arial"/>
                <w:b w:val="1"/>
                <w:bCs w:val="1"/>
                <w:color w:val="auto"/>
              </w:rPr>
              <w:t>KEM SŠ</w:t>
            </w:r>
            <w:r w:rsidRPr="2086DBA3" w:rsidR="0000763C">
              <w:rPr>
                <w:rFonts w:ascii="Corbel" w:hAnsi="Corbel"/>
                <w:color w:val="auto"/>
              </w:rPr>
              <w:t xml:space="preserve"> </w:t>
            </w:r>
            <w:r w:rsidRPr="2086DBA3" w:rsidR="0000763C">
              <w:rPr>
                <w:rFonts w:ascii="Corbel" w:hAnsi="Corbel"/>
                <w:b w:val="1"/>
                <w:bCs w:val="1"/>
                <w:color w:val="auto"/>
              </w:rPr>
              <w:t>C.</w:t>
            </w:r>
            <w:r w:rsidRPr="2086DBA3" w:rsidR="0000763C">
              <w:rPr>
                <w:rFonts w:ascii="Corbel" w:hAnsi="Corbel" w:cs="Times New Roman"/>
                <w:color w:val="auto"/>
              </w:rPr>
              <w:t xml:space="preserve"> 1.2. P</w:t>
            </w:r>
            <w:r w:rsidRPr="2086DBA3" w:rsidR="0000763C">
              <w:rPr>
                <w:rFonts w:ascii="Corbel" w:hAnsi="Corbel" w:eastAsia="VladaRHSans Lt" w:cs="Times New Roman"/>
                <w:color w:val="auto"/>
              </w:rPr>
              <w:t>ovezuje kinetičku energiju s prosječnom brzinom gibanja atoma i molekula u sustavu te s temperaturom</w:t>
            </w:r>
            <w:r w:rsidRPr="2086DBA3" w:rsidR="0000763C">
              <w:rPr>
                <w:rFonts w:ascii="Corbel" w:hAnsi="Corbel" w:eastAsia="VladaRHSans Lt" w:cs="Times New Roman"/>
                <w:color w:val="auto"/>
              </w:rPr>
              <w:t>.</w:t>
            </w:r>
          </w:p>
          <w:p w:rsidRPr="0000763C" w:rsidR="0000763C" w:rsidP="2086DBA3" w:rsidRDefault="0000763C" w14:paraId="54D87B16" w14:textId="77777777">
            <w:pPr>
              <w:autoSpaceDE w:val="0"/>
              <w:autoSpaceDN w:val="0"/>
              <w:adjustRightInd w:val="0"/>
              <w:spacing w:after="0" w:afterAutospacing="off" w:line="276" w:lineRule="auto"/>
              <w:rPr>
                <w:rFonts w:ascii="Corbel" w:hAnsi="Corbel" w:cs="Arial"/>
                <w:color w:val="auto"/>
              </w:rPr>
            </w:pPr>
            <w:r w:rsidRPr="2086DBA3" w:rsidR="0000763C">
              <w:rPr>
                <w:rFonts w:ascii="Corbel" w:hAnsi="Corbel" w:eastAsia="Montserrat-Light" w:cs="Montserrat-Light"/>
                <w:color w:val="auto"/>
              </w:rPr>
              <w:t>Opisuje kinetičku energiju s brzinom gibanja atoma i molekula u sustavu.</w:t>
            </w:r>
          </w:p>
        </w:tc>
      </w:tr>
      <w:tr w:rsidRPr="002606D7" w:rsidR="0024208C" w:rsidTr="7DC9D5E7" w14:paraId="47886996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672A665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0A37501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5DAB6C7B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24208C" w:rsidP="00691EB3" w:rsidRDefault="0024208C" w14:paraId="41BD3FC6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02EB378F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6A05A80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2606D7" w:rsidR="0024208C" w:rsidTr="7DC9D5E7" w14:paraId="243C2D92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5A39BBE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41C8F39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18F999B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</w:t>
            </w:r>
          </w:p>
        </w:tc>
        <w:tc>
          <w:tcPr>
            <w:tcW w:w="709" w:type="dxa"/>
            <w:tcMar/>
            <w:vAlign w:val="center"/>
          </w:tcPr>
          <w:p w:rsidRPr="002606D7" w:rsidR="0024208C" w:rsidP="00691EB3" w:rsidRDefault="0024208C" w14:paraId="1F75A9DD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004D0C99" w:rsidRDefault="0024208C" w14:paraId="2D320B68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Analiza rezultata inicijalnog testa</w:t>
            </w:r>
          </w:p>
          <w:p w:rsidRPr="002606D7" w:rsidR="0024208C" w:rsidP="004D0C99" w:rsidRDefault="0024208C" w14:paraId="72080BB6" w14:textId="77777777">
            <w:pPr>
              <w:spacing w:before="120" w:after="120" w:line="276" w:lineRule="auto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Ponavljanje i uvježbavanje</w:t>
            </w: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72A3D3E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2606D7" w:rsidR="0024208C" w:rsidTr="7DC9D5E7" w14:paraId="0F9ABB3F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0D0B940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0E27B00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60061E4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24208C" w:rsidP="00691EB3" w:rsidRDefault="0024208C" w14:paraId="5EECEDAA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44EAFD9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4B94D5A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2606D7" w:rsidR="0024208C" w:rsidTr="7DC9D5E7" w14:paraId="1AD8CAE7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3DEEC66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3656B9AB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5FCD5EC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</w:t>
            </w:r>
          </w:p>
        </w:tc>
        <w:tc>
          <w:tcPr>
            <w:tcW w:w="709" w:type="dxa"/>
            <w:tcMar/>
            <w:vAlign w:val="center"/>
          </w:tcPr>
          <w:p w:rsidRPr="002606D7" w:rsidR="0024208C" w:rsidP="00691EB3" w:rsidRDefault="0024208C" w14:paraId="56C72689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00691EB3" w:rsidRDefault="0024208C" w14:paraId="078F01BF" w14:textId="77777777">
            <w:pPr>
              <w:spacing w:before="120" w:after="120" w:line="276" w:lineRule="auto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Građa atoma</w:t>
            </w: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45FB081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2606D7" w:rsidR="0024208C" w:rsidTr="7DC9D5E7" w14:paraId="4BC6DBBF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049F31CB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5312826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62486C0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24208C" w:rsidP="00691EB3" w:rsidRDefault="0024208C" w14:paraId="78212400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4101652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4B99056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2606D7" w:rsidR="0024208C" w:rsidTr="7DC9D5E7" w14:paraId="53883242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1299C43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4DDBEF00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2598DEE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45CB103B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7.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002606D7" w:rsidRDefault="0024208C" w14:paraId="36C7B0C4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Relativna atomska masa</w:t>
            </w: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3461D77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2606D7" w:rsidR="0024208C" w:rsidTr="7DC9D5E7" w14:paraId="3DF6D3BA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3CF2D8B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0FB7827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1FC3994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6963A45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0562CB0E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34CE0A4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2606D7" w:rsidR="0024208C" w:rsidTr="7DC9D5E7" w14:paraId="0A2B8320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24208C" w:rsidP="002606D7" w:rsidRDefault="0024208C" w14:paraId="633F125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lastRenderedPageBreak/>
              <w:t>Listopad</w:t>
            </w:r>
          </w:p>
          <w:p w:rsidRPr="002606D7" w:rsidR="0024208C" w:rsidP="002606D7" w:rsidRDefault="0024208C" w14:paraId="157DB8F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(8)</w:t>
            </w: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62EBF3C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78941E4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0F57406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002606D7" w:rsidRDefault="0024208C" w14:paraId="49F41250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Elektroni u atomu</w:t>
            </w: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6D98A12B" w14:textId="77777777">
            <w:pPr>
              <w:rPr>
                <w:rFonts w:ascii="Corbel" w:hAnsi="Corbel" w:cs="Arial"/>
              </w:rPr>
            </w:pPr>
          </w:p>
        </w:tc>
      </w:tr>
      <w:tr w:rsidRPr="002606D7" w:rsidR="0024208C" w:rsidTr="7DC9D5E7" w14:paraId="5F682803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2946DB8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5997CC1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110FFD3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1899E5E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6B69937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3FE9F23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4208C" w:rsidTr="7DC9D5E7" w14:paraId="4AA386D9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1F72F64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08CE6F9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29B4EA1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6B7135B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002606D7" w:rsidRDefault="0024208C" w14:paraId="5AF0DAA0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Periodni sustav elemenata</w:t>
            </w: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61CDCEA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4208C" w:rsidTr="7DC9D5E7" w14:paraId="6D6998CD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6BB9E25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23DE523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52E5622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64CB183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07547A0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5043CB0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4208C" w:rsidTr="7DC9D5E7" w14:paraId="17B3A4F9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0745931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6537F28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75697EE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7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43ACE90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13.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002606D7" w:rsidRDefault="0024208C" w14:paraId="032BC639" w14:textId="77777777">
            <w:pPr>
              <w:spacing w:before="120" w:after="120" w:line="276" w:lineRule="auto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Periodičnost svojstava atoma</w:t>
            </w: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6DFB9E20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4208C" w:rsidTr="7DC9D5E7" w14:paraId="64FED937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70DF9E5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44E871B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144A5D2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6968785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738610E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637805D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4208C" w:rsidTr="7DC9D5E7" w14:paraId="5DBEAF3B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463F29E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3B7B4B8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4208C" w:rsidP="00691EB3" w:rsidRDefault="0024208C" w14:paraId="44B0A20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8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00F6DC0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252" w:type="dxa"/>
            <w:vMerge w:val="restart"/>
            <w:tcMar/>
          </w:tcPr>
          <w:p w:rsidRPr="002606D7" w:rsidR="0024208C" w:rsidP="7DC9D5E7" w:rsidRDefault="0024208C" w14:paraId="11B41C50" w14:textId="7E448B9D">
            <w:pPr>
              <w:pStyle w:val="Normal"/>
              <w:bidi w:val="0"/>
              <w:spacing w:before="120" w:beforeAutospacing="off" w:after="120" w:afterAutospacing="off" w:line="276" w:lineRule="auto"/>
              <w:ind w:left="0" w:right="0"/>
              <w:jc w:val="left"/>
            </w:pPr>
            <w:r w:rsidRPr="7DC9D5E7" w:rsidR="0F289829">
              <w:rPr>
                <w:rFonts w:ascii="Corbel" w:hAnsi="Corbel" w:cs="Arial"/>
              </w:rPr>
              <w:t xml:space="preserve">Polarnost molekula i </w:t>
            </w:r>
            <w:proofErr w:type="spellStart"/>
            <w:r w:rsidRPr="7DC9D5E7" w:rsidR="0F289829">
              <w:rPr>
                <w:rFonts w:ascii="Corbel" w:hAnsi="Corbel" w:cs="Arial"/>
              </w:rPr>
              <w:t>međumolekulske</w:t>
            </w:r>
            <w:proofErr w:type="spellEnd"/>
            <w:r w:rsidRPr="7DC9D5E7" w:rsidR="0F289829">
              <w:rPr>
                <w:rFonts w:ascii="Corbel" w:hAnsi="Corbel" w:cs="Arial"/>
              </w:rPr>
              <w:t xml:space="preserve"> interakcije</w:t>
            </w: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3A0FF5F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4208C" w:rsidTr="7DC9D5E7" w14:paraId="77F06FB0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4208C" w:rsidP="002606D7" w:rsidRDefault="0024208C" w14:paraId="5630AD6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4208C" w:rsidP="002606D7" w:rsidRDefault="0024208C" w14:paraId="6182907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4208C" w:rsidP="00691EB3" w:rsidRDefault="0024208C" w14:paraId="2BA226A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4208C" w:rsidP="00691EB3" w:rsidRDefault="0024208C" w14:paraId="27F1EB3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252" w:type="dxa"/>
            <w:vMerge/>
            <w:tcMar/>
          </w:tcPr>
          <w:p w:rsidRPr="002606D7" w:rsidR="0024208C" w:rsidP="002606D7" w:rsidRDefault="0024208C" w14:paraId="17AD93B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Mar/>
          </w:tcPr>
          <w:p w:rsidRPr="002606D7" w:rsidR="0024208C" w:rsidP="002606D7" w:rsidRDefault="0024208C" w14:paraId="0DE4B5B7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19F91C5B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2B6F58" w:rsidP="002606D7" w:rsidRDefault="002B6F58" w14:paraId="012725E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Studeni</w:t>
            </w:r>
          </w:p>
          <w:p w:rsidRPr="002606D7" w:rsidR="002B6F58" w:rsidP="002606D7" w:rsidRDefault="002B6F58" w14:paraId="746DDCF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(8)</w:t>
            </w:r>
          </w:p>
        </w:tc>
        <w:tc>
          <w:tcPr>
            <w:tcW w:w="1842" w:type="dxa"/>
            <w:vMerge w:val="restart"/>
            <w:tcMar/>
          </w:tcPr>
          <w:p w:rsidRPr="002606D7" w:rsidR="002B6F58" w:rsidP="002606D7" w:rsidRDefault="002B6F58" w14:paraId="6DC5173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2. Veze između atoma i molekula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B6F58" w:rsidP="00691EB3" w:rsidRDefault="002B6F58" w14:paraId="2B2B730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679B977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252" w:type="dxa"/>
            <w:vMerge w:val="restart"/>
            <w:tcMar/>
          </w:tcPr>
          <w:p w:rsidRPr="002606D7" w:rsidR="002B6F58" w:rsidP="00691EB3" w:rsidRDefault="002B6F58" w14:paraId="40BDF9D3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Vrste kemijskog vezivanja</w:t>
            </w:r>
          </w:p>
        </w:tc>
        <w:tc>
          <w:tcPr>
            <w:tcW w:w="5814" w:type="dxa"/>
            <w:vMerge w:val="restart"/>
            <w:tcMar/>
          </w:tcPr>
          <w:p w:rsidRPr="002606D7" w:rsidR="002B6F58" w:rsidP="2086DBA3" w:rsidRDefault="002B6F58" w14:paraId="473CBA0B" w14:textId="3A3E6151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>KEM SŠ A. 1.2.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Primjenjuje kemijsko nazivlje i simboliku za opisivanje sastava tvari.</w:t>
            </w:r>
            <w:proofErr w:type="spellStart"/>
            <w:proofErr w:type="spellEnd"/>
          </w:p>
          <w:p w:rsidRPr="002606D7" w:rsidR="002B6F58" w:rsidP="2086DBA3" w:rsidRDefault="002B6F58" w14:paraId="5D894FEF" w14:textId="34FC9D42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Prikazuje</w:t>
            </w: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Lewisovom</w:t>
            </w:r>
            <w:proofErr w:type="spellEnd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simbolikom atome, molekule i ione.</w:t>
            </w:r>
          </w:p>
          <w:p w:rsidRPr="002606D7" w:rsidR="002B6F58" w:rsidP="2086DBA3" w:rsidRDefault="002B6F58" w14:paraId="53A3E623" w14:textId="4029B537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>KEM SŠ A. 1.3.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Povezuje građu tvari s njihovim svojstvima.</w:t>
            </w:r>
          </w:p>
          <w:p w:rsidRPr="002606D7" w:rsidR="002B6F58" w:rsidP="2086DBA3" w:rsidRDefault="002B6F58" w14:paraId="518752AC" w14:textId="4226ED0F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Povezuje fizikalna i kemijska svojstva tvari s vrstom kemijske veze.</w:t>
            </w:r>
          </w:p>
          <w:p w:rsidRPr="002606D7" w:rsidR="002B6F58" w:rsidP="2086DBA3" w:rsidRDefault="002B6F58" w14:paraId="3FDFF845" w14:textId="6585F6CA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>KEM SŠ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</w:t>
            </w: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B. 1.1.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en-GB"/>
              </w:rPr>
              <w:t xml:space="preserve"> O</w:t>
            </w:r>
            <w:proofErr w:type="spellStart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bjašnjava</w:t>
            </w:r>
            <w:proofErr w:type="spellEnd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vrste i svojstva kemijskih veza.</w:t>
            </w:r>
          </w:p>
          <w:p w:rsidRPr="002606D7" w:rsidR="002B6F58" w:rsidP="2086DBA3" w:rsidRDefault="002B6F58" w14:paraId="370CA657" w14:textId="51BFBDE9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Prepoznaje</w:t>
            </w: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 xml:space="preserve"> 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vrste kemijskih veza na temelju razlike u relativnome koeficijentu elektronegativnosti elemenata.</w:t>
            </w:r>
          </w:p>
          <w:p w:rsidRPr="002606D7" w:rsidR="002B6F58" w:rsidP="2086DBA3" w:rsidRDefault="002B6F58" w14:paraId="4EF18C4A" w14:textId="754BB9F0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>KEM SŠ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</w:t>
            </w: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>C. 1.1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. Povezuje potencijalnu energiju s kemijskim vezama između atoma unutar molekule te s </w:t>
            </w:r>
            <w:proofErr w:type="spellStart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međučestičnim</w:t>
            </w:r>
            <w:proofErr w:type="spellEnd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djelovanjima.</w:t>
            </w:r>
          </w:p>
          <w:p w:rsidRPr="002606D7" w:rsidR="002B6F58" w:rsidP="2086DBA3" w:rsidRDefault="002B6F58" w14:paraId="275BD408" w14:textId="5F76DB3B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Povezuje fizikalna i kemijska svojstva tvari s vrstom kemijske veze</w:t>
            </w:r>
          </w:p>
          <w:p w:rsidRPr="002606D7" w:rsidR="002B6F58" w:rsidP="2086DBA3" w:rsidRDefault="002B6F58" w14:paraId="4F91891D" w14:textId="6CF191A1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>KEM SŠ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</w:t>
            </w: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>C. 1.3.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Povezuje svojstva tvari s vrstom kemijske veze i </w:t>
            </w:r>
            <w:proofErr w:type="spellStart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međučestičnim</w:t>
            </w:r>
            <w:proofErr w:type="spellEnd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djelovanjima</w:t>
            </w:r>
          </w:p>
          <w:p w:rsidRPr="002606D7" w:rsidR="002B6F58" w:rsidP="2086DBA3" w:rsidRDefault="002B6F58" w14:paraId="30D39810" w14:textId="461EC7BF">
            <w:pPr>
              <w:spacing w:after="0" w:afterAutospacing="off"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Navodi</w:t>
            </w:r>
            <w:r w:rsidRPr="2086DBA3" w:rsidR="3443C1E3">
              <w:rPr>
                <w:rFonts w:ascii="Corbel" w:hAnsi="Corbel" w:eastAsia="Corbel" w:cs="Corbel"/>
                <w:b w:val="1"/>
                <w:bCs w:val="1"/>
                <w:noProof w:val="0"/>
                <w:color w:val="auto"/>
                <w:sz w:val="22"/>
                <w:szCs w:val="22"/>
                <w:lang w:val="hr-HR"/>
              </w:rPr>
              <w:t xml:space="preserve"> 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fizikalna i kemijska svojstva tvari koja ovise o vrsti kemijske veze i/ili </w:t>
            </w:r>
            <w:proofErr w:type="spellStart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>međučestičnim</w:t>
            </w:r>
            <w:proofErr w:type="spellEnd"/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djelovanjima.</w:t>
            </w:r>
            <w:r w:rsidRPr="2086DBA3" w:rsidR="3443C1E3"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  <w:t xml:space="preserve"> </w:t>
            </w:r>
          </w:p>
          <w:p w:rsidRPr="002606D7" w:rsidR="002B6F58" w:rsidP="2086DBA3" w:rsidRDefault="002B6F58" w14:paraId="067C7583" w14:textId="7DC2EF44">
            <w:pPr>
              <w:spacing w:line="276" w:lineRule="auto"/>
              <w:rPr>
                <w:color w:val="auto"/>
              </w:rPr>
            </w:pPr>
            <w:r>
              <w:br/>
            </w:r>
          </w:p>
          <w:p w:rsidRPr="002606D7" w:rsidR="002B6F58" w:rsidP="2086DBA3" w:rsidRDefault="002B6F58" w14:paraId="09519D52" w14:textId="70FCAABE">
            <w:pPr>
              <w:pStyle w:val="Normal"/>
              <w:spacing w:line="276" w:lineRule="auto"/>
              <w:rPr>
                <w:rFonts w:ascii="Corbel" w:hAnsi="Corbel" w:eastAsia="Corbel" w:cs="Corbel"/>
                <w:noProof w:val="0"/>
                <w:color w:val="auto"/>
                <w:sz w:val="22"/>
                <w:szCs w:val="22"/>
                <w:lang w:val="hr-HR"/>
              </w:rPr>
            </w:pPr>
          </w:p>
        </w:tc>
      </w:tr>
      <w:tr w:rsidRPr="002606D7" w:rsidR="002B6F58" w:rsidTr="7DC9D5E7" w14:paraId="65FB52BB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66204FF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2DBF0D7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B6F58" w:rsidP="00691EB3" w:rsidRDefault="002B6F58" w14:paraId="6B62F1B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1871188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252" w:type="dxa"/>
            <w:vMerge/>
            <w:tcMar/>
          </w:tcPr>
          <w:p w:rsidRPr="002606D7" w:rsidR="002B6F58" w:rsidP="002606D7" w:rsidRDefault="002B6F58" w14:paraId="02F2C34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680A4E5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590CA436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1921983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296FEF7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B6F58" w:rsidP="00691EB3" w:rsidRDefault="002B6F58" w14:paraId="5D36975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499A42D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252" w:type="dxa"/>
            <w:vMerge w:val="restart"/>
            <w:tcMar/>
          </w:tcPr>
          <w:p w:rsidRPr="002606D7" w:rsidR="002B6F58" w:rsidP="002606D7" w:rsidRDefault="002B6F58" w14:paraId="3C48ADE3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Ionska veza</w:t>
            </w: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7194DBD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2F17FE39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769D0D3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54CD245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B6F58" w:rsidP="00691EB3" w:rsidRDefault="002B6F58" w14:paraId="1231BE6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6C00336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252" w:type="dxa"/>
            <w:vMerge/>
            <w:tcMar/>
          </w:tcPr>
          <w:p w:rsidRPr="002606D7" w:rsidR="002B6F58" w:rsidP="002606D7" w:rsidRDefault="002B6F58" w14:paraId="36FEB5B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30D7AA69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005DD2E3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7196D06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34FF1C9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B6F58" w:rsidP="00691EB3" w:rsidRDefault="002B6F58" w14:paraId="4737E36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7992F0E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21.</w:t>
            </w:r>
          </w:p>
        </w:tc>
        <w:tc>
          <w:tcPr>
            <w:tcW w:w="4252" w:type="dxa"/>
            <w:vMerge w:val="restart"/>
            <w:tcMar/>
          </w:tcPr>
          <w:p w:rsidRPr="002606D7" w:rsidR="002B6F58" w:rsidP="002606D7" w:rsidRDefault="002B6F58" w14:paraId="5A9893E8" w14:textId="77777777">
            <w:pPr>
              <w:spacing w:before="120" w:after="120" w:line="276" w:lineRule="auto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Kovalentna veza</w:t>
            </w: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6D072C0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25687A85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48A2191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6BD18F9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B6F58" w:rsidP="00691EB3" w:rsidRDefault="002B6F58" w14:paraId="238601F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38D6EBB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22.</w:t>
            </w:r>
          </w:p>
        </w:tc>
        <w:tc>
          <w:tcPr>
            <w:tcW w:w="4252" w:type="dxa"/>
            <w:vMerge/>
            <w:tcMar/>
          </w:tcPr>
          <w:p w:rsidRPr="002606D7" w:rsidR="002B6F58" w:rsidP="002606D7" w:rsidRDefault="002B6F58" w14:paraId="0F3CABC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5B08B5D1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179E21FA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16DEB4A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0AD9C6F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B6F58" w:rsidP="00691EB3" w:rsidRDefault="002B6F58" w14:paraId="4B73E58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23A2511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23.</w:t>
            </w:r>
          </w:p>
        </w:tc>
        <w:tc>
          <w:tcPr>
            <w:tcW w:w="4252" w:type="dxa"/>
            <w:vMerge w:val="restart"/>
            <w:tcMar/>
          </w:tcPr>
          <w:p w:rsidRPr="002606D7" w:rsidR="002B6F58" w:rsidP="00691EB3" w:rsidRDefault="002B6F58" w14:paraId="19F78C24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Imenovanje molekula anorganskih spojeva</w:t>
            </w: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4B1F511A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3903440C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65F9C3D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5023141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B6F58" w:rsidP="00691EB3" w:rsidRDefault="002B6F58" w14:paraId="1F3B140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392CA3C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24.</w:t>
            </w:r>
          </w:p>
        </w:tc>
        <w:tc>
          <w:tcPr>
            <w:tcW w:w="4252" w:type="dxa"/>
            <w:vMerge/>
            <w:tcMar/>
          </w:tcPr>
          <w:p w:rsidRPr="002606D7" w:rsidR="002B6F58" w:rsidP="002606D7" w:rsidRDefault="002B6F58" w14:paraId="562C75D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664355A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245A4E14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2B6F58" w:rsidP="002606D7" w:rsidRDefault="002B6F58" w14:paraId="2917B77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Prosinac</w:t>
            </w:r>
          </w:p>
          <w:p w:rsidRPr="002606D7" w:rsidR="002B6F58" w:rsidP="002606D7" w:rsidRDefault="002B6F58" w14:paraId="449C199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(6)</w:t>
            </w: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1A96511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B6F58" w:rsidP="00691EB3" w:rsidRDefault="002B6F58" w14:paraId="39F18D2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5583A04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25.</w:t>
            </w:r>
          </w:p>
        </w:tc>
        <w:tc>
          <w:tcPr>
            <w:tcW w:w="4252" w:type="dxa"/>
            <w:vMerge w:val="restart"/>
            <w:tcMar/>
          </w:tcPr>
          <w:p w:rsidRPr="002606D7" w:rsidR="002B6F58" w:rsidP="001A6D77" w:rsidRDefault="002B6F58" w14:paraId="30806F11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Imenovanje molekula organskih spojeva</w:t>
            </w: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7DF4E37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45CFDD55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44FB30F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1DA6542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B6F58" w:rsidP="00691EB3" w:rsidRDefault="002B6F58" w14:paraId="3041E39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356018A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26.</w:t>
            </w:r>
          </w:p>
        </w:tc>
        <w:tc>
          <w:tcPr>
            <w:tcW w:w="4252" w:type="dxa"/>
            <w:vMerge/>
            <w:tcMar/>
          </w:tcPr>
          <w:p w:rsidRPr="002606D7" w:rsidR="002B6F58" w:rsidP="002606D7" w:rsidRDefault="002B6F58" w14:paraId="722B00A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42C6D796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4965D010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6E1831B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54E11D2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B6F58" w:rsidP="00691EB3" w:rsidRDefault="002B6F58" w14:paraId="4E1E336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49B3C25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27.</w:t>
            </w:r>
          </w:p>
        </w:tc>
        <w:tc>
          <w:tcPr>
            <w:tcW w:w="4252" w:type="dxa"/>
            <w:vMerge w:val="restart"/>
            <w:tcMar/>
          </w:tcPr>
          <w:p w:rsidRPr="002606D7" w:rsidR="002B6F58" w:rsidP="002606D7" w:rsidRDefault="002B6F58" w14:paraId="6900A7F3" w14:textId="77777777">
            <w:pPr>
              <w:spacing w:before="120" w:after="120" w:line="276" w:lineRule="auto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Prostorna građa molekula</w:t>
            </w: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31126E5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5067E968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2DE403A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62431CD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B6F58" w:rsidP="00691EB3" w:rsidRDefault="002B6F58" w14:paraId="49E398E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2B6F58" w:rsidP="00691EB3" w:rsidRDefault="002B6F58" w14:paraId="7AB1525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28.</w:t>
            </w:r>
          </w:p>
        </w:tc>
        <w:tc>
          <w:tcPr>
            <w:tcW w:w="4252" w:type="dxa"/>
            <w:vMerge/>
            <w:tcMar/>
          </w:tcPr>
          <w:p w:rsidRPr="002606D7" w:rsidR="002B6F58" w:rsidP="002606D7" w:rsidRDefault="002B6F58" w14:paraId="16287F2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5BE93A62" w14:textId="77777777">
            <w:pPr>
              <w:rPr>
                <w:rFonts w:ascii="Corbel" w:hAnsi="Corbel" w:cs="Arial"/>
              </w:rPr>
            </w:pPr>
          </w:p>
        </w:tc>
      </w:tr>
      <w:tr w:rsidRPr="002606D7" w:rsidR="002B6F58" w:rsidTr="7DC9D5E7" w14:paraId="79DEE7DB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384BA73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34B3F2E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2B6F58" w:rsidP="00691EB3" w:rsidRDefault="002B6F58" w14:paraId="33CFEC6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64EFB65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29.</w:t>
            </w:r>
          </w:p>
        </w:tc>
        <w:tc>
          <w:tcPr>
            <w:tcW w:w="4252" w:type="dxa"/>
            <w:vMerge w:val="restart"/>
            <w:tcMar/>
          </w:tcPr>
          <w:p w:rsidRPr="002606D7" w:rsidR="002B6F58" w:rsidP="002606D7" w:rsidRDefault="002B6F58" w14:paraId="5F8A5781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r w:rsidRPr="002606D7">
              <w:rPr>
                <w:rFonts w:ascii="Corbel" w:hAnsi="Corbel" w:cs="Arial"/>
                <w:szCs w:val="20"/>
              </w:rPr>
              <w:t>Prostorna građa molekula</w:t>
            </w: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7D34F5C7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2B6F58" w:rsidTr="7DC9D5E7" w14:paraId="27D1330A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2B6F58" w:rsidP="002606D7" w:rsidRDefault="002B6F58" w14:paraId="0B4020A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2B6F58" w:rsidP="002606D7" w:rsidRDefault="002B6F58" w14:paraId="1D7B270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2B6F58" w:rsidP="00691EB3" w:rsidRDefault="002B6F58" w14:paraId="4F904CB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2B6F58" w:rsidP="00691EB3" w:rsidRDefault="002B6F58" w14:paraId="05728D8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30.</w:t>
            </w:r>
          </w:p>
        </w:tc>
        <w:tc>
          <w:tcPr>
            <w:tcW w:w="4252" w:type="dxa"/>
            <w:vMerge/>
            <w:tcMar/>
          </w:tcPr>
          <w:p w:rsidRPr="002606D7" w:rsidR="002B6F58" w:rsidP="002606D7" w:rsidRDefault="002B6F58" w14:paraId="06971CD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2B6F58" w:rsidP="002606D7" w:rsidRDefault="002B6F58" w14:paraId="2A1F701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7739CC" w:rsidTr="7DC9D5E7" w14:paraId="10D74377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7739CC" w:rsidP="002606D7" w:rsidRDefault="007739CC" w14:paraId="6F04BE6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Siječanj</w:t>
            </w:r>
          </w:p>
          <w:p w:rsidRPr="002606D7" w:rsidR="007739CC" w:rsidP="002606D7" w:rsidRDefault="007739CC" w14:paraId="3272C61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(6)</w:t>
            </w:r>
          </w:p>
        </w:tc>
        <w:tc>
          <w:tcPr>
            <w:tcW w:w="1842" w:type="dxa"/>
            <w:vMerge w:val="restart"/>
            <w:tcMar/>
          </w:tcPr>
          <w:p w:rsidRPr="002606D7" w:rsidR="007739CC" w:rsidP="002606D7" w:rsidRDefault="007739CC" w14:paraId="470A912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3. Međudjelovanje čestica i svojstva tvari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0EB5E79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16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7739CC" w:rsidP="00691EB3" w:rsidRDefault="007739CC" w14:paraId="0BC0823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31.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2606D7" w:rsidRDefault="007739CC" w14:paraId="708ADCC9" w14:textId="77777777">
            <w:pPr>
              <w:spacing w:before="120" w:after="120"/>
              <w:rPr>
                <w:rFonts w:ascii="Corbel" w:hAnsi="Corbel" w:cs="Arial"/>
                <w:szCs w:val="20"/>
              </w:rPr>
            </w:pPr>
            <w:proofErr w:type="spellStart"/>
            <w:r w:rsidRPr="002606D7">
              <w:rPr>
                <w:rFonts w:ascii="Corbel" w:hAnsi="Corbel" w:cs="Arial"/>
                <w:szCs w:val="20"/>
              </w:rPr>
              <w:t>Agregacijska</w:t>
            </w:r>
            <w:proofErr w:type="spellEnd"/>
            <w:r w:rsidRPr="002606D7">
              <w:rPr>
                <w:rFonts w:ascii="Corbel" w:hAnsi="Corbel" w:cs="Arial"/>
                <w:szCs w:val="20"/>
              </w:rPr>
              <w:t xml:space="preserve"> stanja tvari</w:t>
            </w:r>
          </w:p>
        </w:tc>
        <w:tc>
          <w:tcPr>
            <w:tcW w:w="5814" w:type="dxa"/>
            <w:vMerge w:val="restart"/>
            <w:tcMar/>
          </w:tcPr>
          <w:p w:rsidRPr="002606D7" w:rsidR="007739CC" w:rsidP="2086DBA3" w:rsidRDefault="007739CC" w14:paraId="724BFC0A" w14:textId="66B3A1C4">
            <w:pPr>
              <w:spacing w:after="0" w:afterAutospacing="off" w:line="276" w:lineRule="auto"/>
              <w:rPr>
                <w:rFonts w:ascii="Corbel" w:hAnsi="Corbel" w:eastAsia="Corbel" w:cs="Corbel"/>
                <w:b w:val="1"/>
                <w:bCs w:val="1"/>
              </w:rPr>
            </w:pPr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>A. 1.1.Analizira svojstva, sastav i vrstu tvari</w:t>
            </w:r>
          </w:p>
          <w:p w:rsidRPr="002606D7" w:rsidR="007739CC" w:rsidP="2086DBA3" w:rsidRDefault="007739CC" w14:paraId="728E537E" w14:textId="013F64A0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6DC0E563">
              <w:rPr>
                <w:rFonts w:ascii="Corbel" w:hAnsi="Corbel" w:eastAsia="Corbel" w:cs="Corbel"/>
              </w:rPr>
              <w:t>N</w:t>
            </w:r>
            <w:r w:rsidRPr="2086DBA3" w:rsidR="007739CC">
              <w:rPr>
                <w:rFonts w:ascii="Corbel" w:hAnsi="Corbel" w:eastAsia="Corbel" w:cs="Corbel"/>
              </w:rPr>
              <w:t xml:space="preserve">avodi značajke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agregacijskih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stanja tvari</w:t>
            </w:r>
            <w:r w:rsidRPr="2086DBA3" w:rsidR="108D78DB">
              <w:rPr>
                <w:rFonts w:ascii="Corbel" w:hAnsi="Corbel" w:eastAsia="Corbel" w:cs="Corbel"/>
              </w:rPr>
              <w:t xml:space="preserve">. </w:t>
            </w:r>
          </w:p>
          <w:p w:rsidRPr="002606D7" w:rsidR="007739CC" w:rsidP="2086DBA3" w:rsidRDefault="007739CC" w14:paraId="6ABB2A1B" w14:textId="38F10A28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108D78DB">
              <w:rPr>
                <w:rFonts w:ascii="Corbel" w:hAnsi="Corbel" w:eastAsia="Corbel" w:cs="Corbel"/>
              </w:rPr>
              <w:t>U</w:t>
            </w:r>
            <w:r w:rsidRPr="2086DBA3" w:rsidR="007739CC">
              <w:rPr>
                <w:rFonts w:ascii="Corbel" w:hAnsi="Corbel" w:eastAsia="Corbel" w:cs="Corbel"/>
              </w:rPr>
              <w:t xml:space="preserve">spoređuje temeljna svojstva tekućina </w:t>
            </w:r>
          </w:p>
          <w:p w:rsidRPr="002606D7" w:rsidR="007739CC" w:rsidP="2086DBA3" w:rsidRDefault="007739CC" w14:paraId="74C920B8" w14:textId="7AC8A2BA">
            <w:pPr>
              <w:spacing w:after="0" w:afterAutospacing="off" w:line="276" w:lineRule="auto"/>
            </w:pPr>
            <w:r w:rsidRPr="2086DBA3" w:rsidR="007739CC">
              <w:rPr>
                <w:rFonts w:ascii="Calibri" w:hAnsi="Calibri" w:eastAsia="Calibri" w:cs="Calibri"/>
                <w:b w:val="1"/>
                <w:bCs w:val="1"/>
              </w:rPr>
              <w:t>B 1.1. Objašnjava vrste i svojstva kemijskih veza</w:t>
            </w:r>
          </w:p>
          <w:p w:rsidRPr="002606D7" w:rsidR="007739CC" w:rsidP="2086DBA3" w:rsidRDefault="007739CC" w14:paraId="494113B4" w14:textId="5A737351">
            <w:pPr>
              <w:spacing w:after="0" w:afterAutospacing="off" w:line="276" w:lineRule="auto"/>
              <w:rPr>
                <w:rFonts w:ascii="Calibri" w:hAnsi="Calibri" w:eastAsia="Calibri" w:cs="Calibri"/>
              </w:rPr>
            </w:pPr>
            <w:r w:rsidRPr="2086DBA3" w:rsidR="2840FEC8">
              <w:rPr>
                <w:rFonts w:ascii="Calibri" w:hAnsi="Calibri" w:eastAsia="Calibri" w:cs="Calibri"/>
              </w:rPr>
              <w:t>P</w:t>
            </w:r>
            <w:r w:rsidRPr="2086DBA3" w:rsidR="007739CC">
              <w:rPr>
                <w:rFonts w:ascii="Calibri" w:hAnsi="Calibri" w:eastAsia="Calibri" w:cs="Calibri"/>
              </w:rPr>
              <w:t xml:space="preserve">repoznaje vrstu </w:t>
            </w:r>
            <w:r w:rsidRPr="2086DBA3" w:rsidR="007739CC">
              <w:rPr>
                <w:rFonts w:ascii="Calibri" w:hAnsi="Calibri" w:eastAsia="Calibri" w:cs="Calibri"/>
              </w:rPr>
              <w:t>međučestičnih</w:t>
            </w:r>
            <w:r w:rsidRPr="2086DBA3" w:rsidR="007739CC">
              <w:rPr>
                <w:rFonts w:ascii="Calibri" w:hAnsi="Calibri" w:eastAsia="Calibri" w:cs="Calibri"/>
              </w:rPr>
              <w:t xml:space="preserve"> privlačnih sila</w:t>
            </w:r>
          </w:p>
          <w:p w:rsidRPr="002606D7" w:rsidR="007739CC" w:rsidP="2086DBA3" w:rsidRDefault="007739CC" w14:paraId="1C0DCE59" w14:textId="4547D911">
            <w:pPr>
              <w:spacing w:after="0" w:afterAutospacing="off" w:line="276" w:lineRule="auto"/>
            </w:pPr>
            <w:r w:rsidRPr="2086DBA3" w:rsidR="007739CC">
              <w:rPr>
                <w:rFonts w:ascii="Calibri" w:hAnsi="Calibri" w:eastAsia="Calibri" w:cs="Calibri"/>
                <w:b w:val="1"/>
                <w:bCs w:val="1"/>
              </w:rPr>
              <w:t>B 1.2. Analizira fizikalne i kemijske promjene</w:t>
            </w:r>
          </w:p>
          <w:p w:rsidRPr="002606D7" w:rsidR="007739CC" w:rsidP="2086DBA3" w:rsidRDefault="007739CC" w14:paraId="275D8BE2" w14:textId="3B59DEA9">
            <w:pPr>
              <w:spacing w:after="0" w:afterAutospacing="off" w:line="276" w:lineRule="auto"/>
              <w:rPr>
                <w:rFonts w:ascii="Calibri" w:hAnsi="Calibri" w:eastAsia="Calibri" w:cs="Calibri"/>
              </w:rPr>
            </w:pPr>
            <w:r w:rsidRPr="2086DBA3" w:rsidR="653D591D">
              <w:rPr>
                <w:rFonts w:ascii="Calibri" w:hAnsi="Calibri" w:eastAsia="Calibri" w:cs="Calibri"/>
              </w:rPr>
              <w:t>P</w:t>
            </w:r>
            <w:r w:rsidRPr="2086DBA3" w:rsidR="007739CC">
              <w:rPr>
                <w:rFonts w:ascii="Calibri" w:hAnsi="Calibri" w:eastAsia="Calibri" w:cs="Calibri"/>
              </w:rPr>
              <w:t>repoznaje promjene i piše jednadžbe kemijskih reakcija koje opisuju fizikalne i kemijske promjene tvari</w:t>
            </w:r>
          </w:p>
          <w:p w:rsidRPr="002606D7" w:rsidR="007739CC" w:rsidP="2086DBA3" w:rsidRDefault="007739CC" w14:paraId="2FEB45CD" w14:textId="7325C1F0">
            <w:pPr>
              <w:spacing w:after="0" w:afterAutospacing="off" w:line="276" w:lineRule="auto"/>
              <w:rPr>
                <w:rFonts w:ascii="Corbel" w:hAnsi="Corbel" w:eastAsia="Corbel" w:cs="Corbel"/>
                <w:b w:val="1"/>
                <w:bCs w:val="1"/>
              </w:rPr>
            </w:pPr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 xml:space="preserve">C 1.1. Povezuje potencijalnu energiju s kemijskim vezama između atoma unutar molekule te s </w:t>
            </w:r>
            <w:proofErr w:type="spellStart"/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>međučestičnim</w:t>
            </w:r>
            <w:proofErr w:type="spellEnd"/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 xml:space="preserve"> djelovanjima</w:t>
            </w:r>
          </w:p>
          <w:p w:rsidRPr="002606D7" w:rsidR="007739CC" w:rsidP="2086DBA3" w:rsidRDefault="007739CC" w14:paraId="4B4D28FB" w14:textId="121207C7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6DA6D552">
              <w:rPr>
                <w:rFonts w:ascii="Corbel" w:hAnsi="Corbel" w:eastAsia="Corbel" w:cs="Corbel"/>
              </w:rPr>
              <w:t>P</w:t>
            </w:r>
            <w:r w:rsidRPr="2086DBA3" w:rsidR="007739CC">
              <w:rPr>
                <w:rFonts w:ascii="Corbel" w:hAnsi="Corbel" w:eastAsia="Corbel" w:cs="Corbel"/>
              </w:rPr>
              <w:t xml:space="preserve">ovezuje potencijalnu energiju s kemijskim vezama između atoma unutar molekule te s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međučestičnim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djelovanjima</w:t>
            </w:r>
            <w:r w:rsidRPr="2086DBA3" w:rsidR="04BC8C92">
              <w:rPr>
                <w:rFonts w:ascii="Corbel" w:hAnsi="Corbel" w:eastAsia="Corbel" w:cs="Corbel"/>
              </w:rPr>
              <w:t>.</w:t>
            </w:r>
          </w:p>
          <w:p w:rsidRPr="002606D7" w:rsidR="007739CC" w:rsidP="2086DBA3" w:rsidRDefault="007739CC" w14:paraId="7CBFFBDC" w14:textId="14709F88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440AFA11">
              <w:rPr>
                <w:rFonts w:ascii="Corbel" w:hAnsi="Corbel" w:eastAsia="Corbel" w:cs="Corbel"/>
              </w:rPr>
              <w:t>O</w:t>
            </w:r>
            <w:r w:rsidRPr="2086DBA3" w:rsidR="007739CC">
              <w:rPr>
                <w:rFonts w:ascii="Corbel" w:hAnsi="Corbel" w:eastAsia="Corbel" w:cs="Corbel"/>
              </w:rPr>
              <w:t xml:space="preserve">bjašnjava promjene energije sustava prilikom nastajanja i kidanja kemijskih veza i drugih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međučestičnih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djelovanja</w:t>
            </w:r>
            <w:r w:rsidRPr="2086DBA3" w:rsidR="46217837">
              <w:rPr>
                <w:rFonts w:ascii="Corbel" w:hAnsi="Corbel" w:eastAsia="Corbel" w:cs="Corbel"/>
              </w:rPr>
              <w:t>.</w:t>
            </w:r>
          </w:p>
          <w:p w:rsidRPr="002606D7" w:rsidR="007739CC" w:rsidP="2086DBA3" w:rsidRDefault="007739CC" w14:paraId="4091FB57" w14:textId="18EDA80A">
            <w:pPr>
              <w:spacing w:after="0" w:afterAutospacing="off" w:line="276" w:lineRule="auto"/>
              <w:rPr>
                <w:rFonts w:ascii="Corbel" w:hAnsi="Corbel" w:eastAsia="Corbel" w:cs="Corbel"/>
                <w:b w:val="1"/>
                <w:bCs w:val="1"/>
              </w:rPr>
            </w:pPr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>C 1.2. Povezuje kinetičku energiju s prosječnom brzinom gibanja atoma i molekula u sustavu te s temperaturom</w:t>
            </w:r>
          </w:p>
          <w:p w:rsidRPr="002606D7" w:rsidR="007739CC" w:rsidP="2086DBA3" w:rsidRDefault="007739CC" w14:paraId="5BAAA79E" w14:textId="1DAA8FCB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6625C2F1">
              <w:rPr>
                <w:rFonts w:ascii="Corbel" w:hAnsi="Corbel" w:eastAsia="Corbel" w:cs="Corbel"/>
              </w:rPr>
              <w:t>O</w:t>
            </w:r>
            <w:r w:rsidRPr="2086DBA3" w:rsidR="007739CC">
              <w:rPr>
                <w:rFonts w:ascii="Corbel" w:hAnsi="Corbel" w:eastAsia="Corbel" w:cs="Corbel"/>
              </w:rPr>
              <w:t xml:space="preserve">pisuje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agregacijska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stanja tvari i promjene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agregacijskih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stanja ovisno o temperaturi i tlaku</w:t>
            </w:r>
            <w:r w:rsidRPr="2086DBA3" w:rsidR="0A747B8E">
              <w:rPr>
                <w:rFonts w:ascii="Corbel" w:hAnsi="Corbel" w:eastAsia="Corbel" w:cs="Corbel"/>
              </w:rPr>
              <w:t>.</w:t>
            </w:r>
          </w:p>
          <w:p w:rsidRPr="002606D7" w:rsidR="007739CC" w:rsidP="2086DBA3" w:rsidRDefault="007739CC" w14:paraId="4DD86AD7" w14:textId="7F0C75D4">
            <w:pPr>
              <w:spacing w:after="0" w:afterAutospacing="off" w:line="276" w:lineRule="auto"/>
              <w:rPr>
                <w:rFonts w:ascii="Corbel" w:hAnsi="Corbel" w:eastAsia="Corbel" w:cs="Corbel"/>
                <w:b w:val="1"/>
                <w:bCs w:val="1"/>
              </w:rPr>
            </w:pPr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 xml:space="preserve">C 1.3. Povezuje svojstva tvari s vrstom kemijske veze i </w:t>
            </w:r>
            <w:proofErr w:type="spellStart"/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>međučestičnim</w:t>
            </w:r>
            <w:proofErr w:type="spellEnd"/>
            <w:r w:rsidRPr="2086DBA3" w:rsidR="007739CC">
              <w:rPr>
                <w:rFonts w:ascii="Corbel" w:hAnsi="Corbel" w:eastAsia="Corbel" w:cs="Corbel"/>
                <w:b w:val="1"/>
                <w:bCs w:val="1"/>
              </w:rPr>
              <w:t xml:space="preserve"> djelovanjima</w:t>
            </w:r>
          </w:p>
          <w:p w:rsidRPr="002606D7" w:rsidR="007739CC" w:rsidP="2086DBA3" w:rsidRDefault="007739CC" w14:paraId="30D0392C" w14:textId="4E35DE83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5598988A">
              <w:rPr>
                <w:rFonts w:ascii="Corbel" w:hAnsi="Corbel" w:eastAsia="Corbel" w:cs="Corbel"/>
              </w:rPr>
              <w:t>N</w:t>
            </w:r>
            <w:r w:rsidRPr="2086DBA3" w:rsidR="007739CC">
              <w:rPr>
                <w:rFonts w:ascii="Corbel" w:hAnsi="Corbel" w:eastAsia="Corbel" w:cs="Corbel"/>
              </w:rPr>
              <w:t xml:space="preserve">avodi fizikalna i kemijska svojstva tvari koja ovise o vrsti kemijske veze i/ili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međučestičnim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djelovanjima</w:t>
            </w:r>
            <w:r w:rsidRPr="2086DBA3" w:rsidR="3C5CB8D6">
              <w:rPr>
                <w:rFonts w:ascii="Corbel" w:hAnsi="Corbel" w:eastAsia="Corbel" w:cs="Corbel"/>
              </w:rPr>
              <w:t>.</w:t>
            </w:r>
          </w:p>
          <w:p w:rsidRPr="002606D7" w:rsidR="007739CC" w:rsidP="2086DBA3" w:rsidRDefault="007739CC" w14:paraId="66019017" w14:textId="58A75E63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1B8CED51">
              <w:rPr>
                <w:rFonts w:ascii="Corbel" w:hAnsi="Corbel" w:eastAsia="Corbel" w:cs="Corbel"/>
              </w:rPr>
              <w:t>P</w:t>
            </w:r>
            <w:r w:rsidRPr="2086DBA3" w:rsidR="007739CC">
              <w:rPr>
                <w:rFonts w:ascii="Corbel" w:hAnsi="Corbel" w:eastAsia="Corbel" w:cs="Corbel"/>
              </w:rPr>
              <w:t xml:space="preserve">ovezuje fizikalna i kemijska svojstva tvari s vrstom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međučestičnih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djelovanja</w:t>
            </w:r>
            <w:r w:rsidRPr="2086DBA3" w:rsidR="5E83827D">
              <w:rPr>
                <w:rFonts w:ascii="Corbel" w:hAnsi="Corbel" w:eastAsia="Corbel" w:cs="Corbel"/>
              </w:rPr>
              <w:t>.</w:t>
            </w:r>
            <w:r w:rsidRPr="2086DBA3" w:rsidR="007739CC">
              <w:rPr>
                <w:rFonts w:ascii="Corbel" w:hAnsi="Corbel" w:eastAsia="Corbel" w:cs="Corbel"/>
              </w:rPr>
              <w:t xml:space="preserve"> </w:t>
            </w:r>
          </w:p>
          <w:p w:rsidRPr="002606D7" w:rsidR="007739CC" w:rsidP="2086DBA3" w:rsidRDefault="007739CC" w14:paraId="6AD1C286" w14:textId="6E627618">
            <w:pPr>
              <w:spacing w:after="0" w:afterAutospacing="off" w:line="276" w:lineRule="auto"/>
              <w:rPr>
                <w:rFonts w:ascii="Corbel" w:hAnsi="Corbel" w:eastAsia="Corbel" w:cs="Corbel"/>
              </w:rPr>
            </w:pPr>
            <w:r w:rsidRPr="2086DBA3" w:rsidR="30B46F65">
              <w:rPr>
                <w:rFonts w:ascii="Corbel" w:hAnsi="Corbel" w:eastAsia="Corbel" w:cs="Corbel"/>
              </w:rPr>
              <w:t>U</w:t>
            </w:r>
            <w:r w:rsidRPr="2086DBA3" w:rsidR="007739CC">
              <w:rPr>
                <w:rFonts w:ascii="Corbel" w:hAnsi="Corbel" w:eastAsia="Corbel" w:cs="Corbel"/>
              </w:rPr>
              <w:t xml:space="preserve">spoređuje energije različitih kemijskih veza i </w:t>
            </w:r>
            <w:proofErr w:type="spellStart"/>
            <w:r w:rsidRPr="2086DBA3" w:rsidR="007739CC">
              <w:rPr>
                <w:rFonts w:ascii="Corbel" w:hAnsi="Corbel" w:eastAsia="Corbel" w:cs="Corbel"/>
              </w:rPr>
              <w:t>međučestičnih</w:t>
            </w:r>
            <w:proofErr w:type="spellEnd"/>
            <w:r w:rsidRPr="2086DBA3" w:rsidR="007739CC">
              <w:rPr>
                <w:rFonts w:ascii="Corbel" w:hAnsi="Corbel" w:eastAsia="Corbel" w:cs="Corbel"/>
              </w:rPr>
              <w:t xml:space="preserve"> djelovanja</w:t>
            </w:r>
            <w:r w:rsidRPr="2086DBA3" w:rsidR="635B5B1E">
              <w:rPr>
                <w:rFonts w:ascii="Corbel" w:hAnsi="Corbel" w:eastAsia="Corbel" w:cs="Corbel"/>
              </w:rPr>
              <w:t>.</w:t>
            </w:r>
          </w:p>
        </w:tc>
      </w:tr>
      <w:tr w:rsidRPr="002606D7" w:rsidR="007739CC" w:rsidTr="7DC9D5E7" w14:paraId="2725549D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03EFCA4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5F96A722" w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5B95CD1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1A6D77" w:rsidRDefault="007739CC" w14:paraId="1C36541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32.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5220BBB2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13CB595B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7739CC" w:rsidTr="7DC9D5E7" w14:paraId="7C3C5841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6D9C8D3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675E05EE" w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111B77A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17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7739CC" w:rsidP="00691EB3" w:rsidRDefault="007739CC" w14:paraId="1CC6A882" w14:textId="77777777">
            <w:pPr>
              <w:jc w:val="center"/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cs="Arial"/>
              </w:rPr>
              <w:t>33.</w:t>
            </w:r>
          </w:p>
        </w:tc>
        <w:tc>
          <w:tcPr>
            <w:tcW w:w="4252" w:type="dxa"/>
            <w:vMerge w:val="restart"/>
            <w:tcBorders>
              <w:bottom w:val="single" w:color="auto" w:sz="4" w:space="0"/>
            </w:tcBorders>
            <w:tcMar/>
          </w:tcPr>
          <w:p w:rsidRPr="002606D7" w:rsidR="007739CC" w:rsidP="00494412" w:rsidRDefault="007739CC" w14:paraId="4A3C0221" w14:textId="77777777">
            <w:pPr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eastAsia="MuseoSans-300" w:cs="Arial"/>
              </w:rPr>
              <w:t>Fazni dijagram vode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2FC17F8B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2606D7" w:rsidR="007739CC" w:rsidTr="7DC9D5E7" w14:paraId="0CCA025E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0A4F7224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5AE48A4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50F40DEB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63B4233A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34.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77A52294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007DCDA8" w14:textId="77777777">
            <w:pPr>
              <w:rPr>
                <w:rFonts w:ascii="Corbel" w:hAnsi="Corbel" w:cs="Arial"/>
              </w:rPr>
            </w:pPr>
          </w:p>
        </w:tc>
      </w:tr>
      <w:tr w:rsidRPr="002606D7" w:rsidR="007739CC" w:rsidTr="7DC9D5E7" w14:paraId="2E95F840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450EA2D7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3DD355C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526D80A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18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1425F43D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35.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494412" w:rsidRDefault="007739CC" w14:paraId="335244B3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Svojstva čvrstih tvari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1A81F0B1" w14:textId="77777777">
            <w:pPr>
              <w:rPr>
                <w:rFonts w:ascii="Corbel" w:hAnsi="Corbel" w:cs="Arial"/>
              </w:rPr>
            </w:pPr>
          </w:p>
        </w:tc>
      </w:tr>
      <w:tr w:rsidRPr="002606D7" w:rsidR="007739CC" w:rsidTr="7DC9D5E7" w14:paraId="36DBE339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717AAFBA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56EE48EE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2908EB2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265D27A6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36.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121FD38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1FE2DD96" w14:textId="77777777">
            <w:pPr>
              <w:rPr>
                <w:rFonts w:ascii="Corbel" w:hAnsi="Corbel" w:cs="Arial"/>
              </w:rPr>
            </w:pPr>
          </w:p>
        </w:tc>
      </w:tr>
      <w:tr w:rsidRPr="002606D7" w:rsidR="007739CC" w:rsidTr="7DC9D5E7" w14:paraId="27D35BB5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7739CC" w:rsidP="002606D7" w:rsidRDefault="007739CC" w14:paraId="61576BED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Veljača</w:t>
            </w:r>
          </w:p>
          <w:p w:rsidRPr="002606D7" w:rsidR="007739CC" w:rsidP="002606D7" w:rsidRDefault="007739CC" w14:paraId="1AAFCF8C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2735753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2847A63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19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2E960467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37.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2606D7" w:rsidRDefault="007739CC" w14:paraId="424A0A8A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Ionski kristali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07F023C8" w14:textId="77777777">
            <w:pPr>
              <w:ind w:left="2"/>
              <w:rPr>
                <w:rFonts w:ascii="Corbel" w:hAnsi="Corbel" w:cs="Arial"/>
              </w:rPr>
            </w:pPr>
          </w:p>
        </w:tc>
      </w:tr>
      <w:tr w:rsidRPr="002606D7" w:rsidR="007739CC" w:rsidTr="7DC9D5E7" w14:paraId="3EED7373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4BDB5498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2916C19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7486946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6A4715C9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38.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187F57B8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54738AF4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486A89E8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46ABBD8F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06BBA33E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5007C90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20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288CF148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39.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494412" w:rsidRDefault="007739CC" w14:paraId="7C241519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Molekulski i atomski kristali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464FCBC1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7E179859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5C8C6B09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3382A36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5C71F13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7739CC" w:rsidP="00691EB3" w:rsidRDefault="007739CC" w14:paraId="435B76B8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40.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6219946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0DA123B1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4C03D1EE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4C4CEA3D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50895670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7B56821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2606D7" w:rsidR="007739CC" w:rsidP="00691EB3" w:rsidRDefault="007739CC" w14:paraId="162BB21B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41.</w:t>
            </w:r>
          </w:p>
        </w:tc>
        <w:tc>
          <w:tcPr>
            <w:tcW w:w="4252" w:type="dxa"/>
            <w:vMerge w:val="restart"/>
            <w:tcBorders>
              <w:bottom w:val="single" w:color="auto" w:sz="4" w:space="0"/>
            </w:tcBorders>
            <w:tcMar/>
          </w:tcPr>
          <w:p w:rsidRPr="002606D7" w:rsidR="007739CC" w:rsidP="002606D7" w:rsidRDefault="007739CC" w14:paraId="59F1BC95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 xml:space="preserve">Alotropske modifikacije i </w:t>
            </w:r>
            <w:proofErr w:type="spellStart"/>
            <w:r w:rsidRPr="002606D7">
              <w:rPr>
                <w:rFonts w:ascii="Corbel" w:hAnsi="Corbel" w:cs="Arial"/>
              </w:rPr>
              <w:t>polimorfija</w:t>
            </w:r>
            <w:proofErr w:type="spellEnd"/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38C1F859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5E52552A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0C8FE7C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41004F1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67C0C65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0C10B5F9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42.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308D56C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797E50C6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909F8BD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7739CC" w:rsidP="002606D7" w:rsidRDefault="007739CC" w14:paraId="7AAE0C7E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Ožujak</w:t>
            </w:r>
          </w:p>
          <w:p w:rsidRPr="002606D7" w:rsidR="007739CC" w:rsidP="002606D7" w:rsidRDefault="007739CC" w14:paraId="4303E64B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(10)</w:t>
            </w: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7B04FA47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44C2641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22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01AA890E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43.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</w:tcBorders>
            <w:tcMar/>
          </w:tcPr>
          <w:p w:rsidRPr="002606D7" w:rsidR="007739CC" w:rsidP="002606D7" w:rsidRDefault="007739CC" w14:paraId="1EFA8780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Svojstva tekućina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568C698B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01935C44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1A939487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6AA258D8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6FFBD3E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1138FFE9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44.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30DCCCA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36AF6883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D91BF8C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54C529ED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1C0157D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72E4F76D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23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644D7C1D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45.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</w:tcBorders>
            <w:tcMar/>
          </w:tcPr>
          <w:p w:rsidRPr="002606D7" w:rsidR="007739CC" w:rsidP="002606D7" w:rsidRDefault="007739CC" w14:paraId="3072D885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 xml:space="preserve">Gustoća 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3691E7B2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09318055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526770C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7CBEED8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6E36661F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31C6EE8C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46.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38645DC7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135E58C4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2A18523E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62EBF9A1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0C6C2CD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1D8EB8E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24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0A3CB69D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47.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2606D7" w:rsidRDefault="007739CC" w14:paraId="62733D57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Viskoznost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709E88E4" w14:textId="77777777">
            <w:pPr>
              <w:ind w:left="2"/>
              <w:rPr>
                <w:rFonts w:ascii="Corbel" w:hAnsi="Corbel"/>
              </w:rPr>
            </w:pPr>
          </w:p>
        </w:tc>
      </w:tr>
      <w:tr w:rsidRPr="002606D7" w:rsidR="007739CC" w:rsidTr="7DC9D5E7" w14:paraId="508CC462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508C98E9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779F8E7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7818863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688A96AB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48.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44F69B9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5F07D11E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23F76E0E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41508A3C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43D6B1D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4BFDD70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25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63673256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49.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2606D7" w:rsidRDefault="007739CC" w14:paraId="7903256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Površinska napetost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17DBC151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75914453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6F8BD81B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2613E9C1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1037B8A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2A496B70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50.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687C6DE0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5B2F9378" w14:textId="77777777">
            <w:pPr>
              <w:rPr>
                <w:rFonts w:ascii="Corbel" w:hAnsi="Corbel" w:cs="Arial"/>
              </w:rPr>
            </w:pPr>
          </w:p>
        </w:tc>
      </w:tr>
      <w:tr w:rsidRPr="002606D7" w:rsidR="007739CC" w:rsidTr="7DC9D5E7" w14:paraId="2C22A985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58E6DD4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7D3BEE8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691EB3" w:rsidRDefault="007739CC" w14:paraId="3633465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26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3B588100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51.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2606D7" w:rsidRDefault="007739CC" w14:paraId="2C5950B0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Svojstva plinova</w:t>
            </w: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3B88899E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3DC523D6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2606D7" w:rsidRDefault="007739CC" w14:paraId="69E2BB2B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2606D7" w:rsidRDefault="007739CC" w14:paraId="57C0D79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691EB3" w:rsidRDefault="007739CC" w14:paraId="0D142F6F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691EB3" w:rsidRDefault="007739CC" w14:paraId="6F8A7AA0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52.</w:t>
            </w:r>
          </w:p>
        </w:tc>
        <w:tc>
          <w:tcPr>
            <w:tcW w:w="4252" w:type="dxa"/>
            <w:vMerge/>
            <w:tcMar/>
          </w:tcPr>
          <w:p w:rsidRPr="002606D7" w:rsidR="007739CC" w:rsidP="002606D7" w:rsidRDefault="007739CC" w14:paraId="4475AD14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2606D7" w:rsidRDefault="007739CC" w14:paraId="120C4E94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F2BD8FB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7739CC" w:rsidP="007739CC" w:rsidRDefault="007739CC" w14:paraId="72B03C97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Travanj</w:t>
            </w:r>
          </w:p>
          <w:p w:rsidRPr="002606D7" w:rsidR="007739CC" w:rsidP="007739CC" w:rsidRDefault="007739CC" w14:paraId="734F6C5F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 w:val="restart"/>
            <w:tcMar/>
          </w:tcPr>
          <w:p w:rsidRPr="002606D7" w:rsidR="007739CC" w:rsidP="007739CC" w:rsidRDefault="007739CC" w14:paraId="6F73BB70" w14:textId="77777777">
            <w:pPr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4. Osnove kemijskog računa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41C0AA5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27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4D53D679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53.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47DD2983" w14:textId="7777777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Brojnost čestica i množina tvari</w:t>
            </w:r>
          </w:p>
        </w:tc>
        <w:tc>
          <w:tcPr>
            <w:tcW w:w="5814" w:type="dxa"/>
            <w:vMerge w:val="restart"/>
            <w:tcMar/>
          </w:tcPr>
          <w:p w:rsidRPr="007739CC" w:rsidR="007739CC" w:rsidP="2086DBA3" w:rsidRDefault="007739CC" w14:paraId="1AF15BB1" w14:textId="77777777">
            <w:pPr>
              <w:spacing w:after="0" w:afterAutospacing="off" w:line="276" w:lineRule="auto"/>
              <w:rPr>
                <w:rFonts w:ascii="Corbel" w:hAnsi="Corbel" w:eastAsia="VladaRHSans Lt" w:cs="Calibri" w:cstheme="minorAscii"/>
                <w:b w:val="1"/>
                <w:bCs w:val="1"/>
              </w:rPr>
            </w:pPr>
            <w:r w:rsidRPr="2086DBA3" w:rsidR="007739CC">
              <w:rPr>
                <w:rFonts w:ascii="Corbel" w:hAnsi="Corbel" w:cs="Calibri" w:cstheme="minorAscii"/>
                <w:b w:val="1"/>
                <w:bCs w:val="1"/>
              </w:rPr>
              <w:t>A. 1.2.</w:t>
            </w:r>
            <w:r w:rsidRPr="2086DBA3" w:rsidR="007739CC">
              <w:rPr>
                <w:rFonts w:ascii="Corbel" w:hAnsi="Corbel" w:eastAsia="VladaRHSans Lt" w:cs="Calibri" w:cstheme="minorAscii"/>
                <w:b w:val="1"/>
                <w:bCs w:val="1"/>
              </w:rPr>
              <w:t>Primjenjuje kemijsko nazivlje i simboliku za opisivanje sastava tvari</w:t>
            </w:r>
          </w:p>
          <w:p w:rsidRPr="007739CC" w:rsidR="007739CC" w:rsidP="2086DBA3" w:rsidRDefault="007739CC" w14:paraId="0AD33359" w14:textId="12A306DD">
            <w:pPr>
              <w:spacing w:after="0" w:afterAutospacing="off" w:line="276" w:lineRule="auto"/>
              <w:rPr>
                <w:rFonts w:ascii="Corbel" w:hAnsi="Corbel" w:cs="Arial"/>
                <w:color w:val="FF0000"/>
              </w:rPr>
            </w:pPr>
            <w:r w:rsidRPr="2086DBA3" w:rsidR="4124DE7C">
              <w:rPr>
                <w:rFonts w:ascii="Corbel" w:hAnsi="Corbel" w:cs="Calibri" w:cstheme="minorAscii"/>
              </w:rPr>
              <w:t>U</w:t>
            </w:r>
            <w:r w:rsidRPr="2086DBA3" w:rsidR="007739CC">
              <w:rPr>
                <w:rFonts w:ascii="Corbel" w:hAnsi="Corbel" w:cs="Calibri" w:cstheme="minorAscii"/>
              </w:rPr>
              <w:t>spoređuje empirijsku i molekulsku formulu spoja</w:t>
            </w:r>
          </w:p>
          <w:p w:rsidRPr="007739CC" w:rsidR="007739CC" w:rsidP="2086DBA3" w:rsidRDefault="007739CC" w14:paraId="6365A603" w14:textId="77777777">
            <w:pPr>
              <w:spacing w:after="0" w:afterAutospacing="off" w:line="276" w:lineRule="auto"/>
              <w:rPr>
                <w:rFonts w:ascii="Corbel" w:hAnsi="Corbel" w:cs="Calibri" w:cstheme="minorAscii"/>
                <w:b w:val="1"/>
                <w:bCs w:val="1"/>
              </w:rPr>
            </w:pPr>
            <w:r w:rsidRPr="2086DBA3" w:rsidR="007739CC">
              <w:rPr>
                <w:rFonts w:ascii="Corbel" w:hAnsi="Corbel" w:cs="Calibri" w:cstheme="minorAscii"/>
                <w:b w:val="1"/>
                <w:bCs w:val="1"/>
              </w:rPr>
              <w:t>D 1.2. P</w:t>
            </w:r>
            <w:r w:rsidRPr="2086DBA3" w:rsidR="007739CC">
              <w:rPr>
                <w:rFonts w:ascii="Corbel" w:hAnsi="Corbel" w:eastAsia="VladaRHSans Lt" w:cs="Calibri" w:cstheme="minorAscii"/>
                <w:b w:val="1"/>
                <w:bCs w:val="1"/>
              </w:rPr>
              <w:t>rimjenjuje matematičke vještine</w:t>
            </w:r>
          </w:p>
          <w:p w:rsidRPr="002606D7" w:rsidR="007739CC" w:rsidP="2086DBA3" w:rsidRDefault="007739CC" w14:paraId="42AFC42D" w14:textId="15CAEA92">
            <w:pPr>
              <w:spacing w:after="0" w:afterAutospacing="off" w:line="276" w:lineRule="auto"/>
              <w:rPr>
                <w:rFonts w:ascii="Corbel" w:hAnsi="Corbel" w:cs="Calibri" w:cstheme="minorAscii"/>
              </w:rPr>
            </w:pPr>
          </w:p>
        </w:tc>
      </w:tr>
      <w:tr w:rsidRPr="002606D7" w:rsidR="007739CC" w:rsidTr="7DC9D5E7" w14:paraId="24A9EA3B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271CA723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75FBE42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2D3F0BE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66FAEE18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54.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75CF431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3CB648E9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99821E0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0C178E9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3C0395D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57393B2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28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5ABD67CD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55.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60FE5BBA" w14:textId="77777777">
            <w:pPr>
              <w:rPr>
                <w:rFonts w:ascii="Corbel" w:hAnsi="Corbel" w:cs="Arial"/>
              </w:rPr>
            </w:pPr>
            <w:proofErr w:type="spellStart"/>
            <w:r>
              <w:rPr>
                <w:rFonts w:ascii="Corbel" w:hAnsi="Corbel" w:cs="Arial"/>
              </w:rPr>
              <w:t>Avogadrova</w:t>
            </w:r>
            <w:proofErr w:type="spellEnd"/>
            <w:r>
              <w:rPr>
                <w:rFonts w:ascii="Corbel" w:hAnsi="Corbel" w:cs="Arial"/>
              </w:rPr>
              <w:t xml:space="preserve"> konstanta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3254BC2F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4723372C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651E959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269E314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4734134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02273E87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56.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42EF2083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7B40C951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2567EF33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4B4D723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2093CA67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4B34824B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29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18DE66EA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57.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2C05A435" w14:textId="77777777">
            <w:pPr>
              <w:rPr>
                <w:rFonts w:ascii="Corbel" w:hAnsi="Corbel" w:cs="Arial"/>
              </w:rPr>
            </w:pPr>
            <w:proofErr w:type="spellStart"/>
            <w:r>
              <w:rPr>
                <w:rFonts w:ascii="Corbel" w:hAnsi="Corbel" w:cs="Arial"/>
              </w:rPr>
              <w:t>Molarna</w:t>
            </w:r>
            <w:proofErr w:type="spellEnd"/>
            <w:r>
              <w:rPr>
                <w:rFonts w:ascii="Corbel" w:hAnsi="Corbel" w:cs="Arial"/>
              </w:rPr>
              <w:t xml:space="preserve"> masa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2503B197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195B2D6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38288749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20BD9A1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0C136CF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</w:tcPr>
          <w:p w:rsidRPr="002606D7" w:rsidR="007739CC" w:rsidP="007739CC" w:rsidRDefault="007739CC" w14:paraId="2FAEC553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58.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0A392C6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290583F9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4716F269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7739CC" w:rsidP="007739CC" w:rsidRDefault="007739CC" w14:paraId="36D29AAE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Svibanj</w:t>
            </w:r>
          </w:p>
          <w:p w:rsidRPr="002606D7" w:rsidR="007739CC" w:rsidP="007739CC" w:rsidRDefault="007739CC" w14:paraId="179F8631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68F21D90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219897C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175A80A3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59.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34E36F4C" w14:textId="77777777">
            <w:pPr>
              <w:rPr>
                <w:rFonts w:ascii="Corbel" w:hAnsi="Corbel" w:cs="Arial"/>
              </w:rPr>
            </w:pPr>
            <w:proofErr w:type="spellStart"/>
            <w:r>
              <w:rPr>
                <w:rFonts w:ascii="Corbel" w:hAnsi="Corbel" w:cs="Arial"/>
              </w:rPr>
              <w:t>Molarni</w:t>
            </w:r>
            <w:proofErr w:type="spellEnd"/>
            <w:r>
              <w:rPr>
                <w:rFonts w:ascii="Corbel" w:hAnsi="Corbel" w:cs="Arial"/>
              </w:rPr>
              <w:t xml:space="preserve"> volumen plina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13C326F3" w14:textId="77777777">
            <w:pPr>
              <w:ind w:left="2"/>
              <w:rPr>
                <w:rFonts w:ascii="Corbel" w:hAnsi="Corbel"/>
              </w:rPr>
            </w:pPr>
          </w:p>
        </w:tc>
      </w:tr>
      <w:tr w:rsidRPr="002606D7" w:rsidR="007739CC" w:rsidTr="7DC9D5E7" w14:paraId="4D7328B3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4853B841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50125231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5A25747A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0551BBBF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60.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09B8D95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78BEFD2A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70680A86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27A7642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49206A88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2C8B330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31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5106A6C4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61.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7C057BD0" w14:textId="7777777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Jednadžba stanja idealnog plina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67B7A70C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DEC8D22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71887C79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3B7FD67C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38D6B9B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6E42688F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62.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22F860BB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698536F5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BCA0352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7BC1BAF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61C988F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434292C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32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4CE985AB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63.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40259B54" w14:textId="7777777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Parcijalni tlak plina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3B22BB7D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72D45A57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17B246DD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6BF89DA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5C3E0E7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123D2C64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64.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66A1FAB9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76BB753C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7DAB7AE4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513DA1E0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75CAC6F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7CE58F48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33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77FB31EC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65.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7EB8DE4B" w14:textId="7777777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Empirijska i molekulska formula spoja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66060428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175F638C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1D0656F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7B37605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394798F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63329FDB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66.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3889A50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29079D35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72BDA108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2606D7" w:rsidR="007739CC" w:rsidP="007739CC" w:rsidRDefault="007739CC" w14:paraId="507BEC17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Lipanj</w:t>
            </w:r>
          </w:p>
          <w:p w:rsidRPr="002606D7" w:rsidR="007739CC" w:rsidP="007739CC" w:rsidRDefault="007739CC" w14:paraId="679858F2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(4)</w:t>
            </w: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17686DC7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3848D7E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34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7E72BA40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67.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17BC07C9" w14:textId="77777777">
            <w:pPr>
              <w:rPr>
                <w:rFonts w:ascii="Corbel" w:hAnsi="Corbel" w:cs="Arial"/>
              </w:rPr>
            </w:pPr>
            <w:proofErr w:type="spellStart"/>
            <w:r>
              <w:rPr>
                <w:rFonts w:ascii="Corbel" w:hAnsi="Corbel" w:cs="Arial"/>
              </w:rPr>
              <w:t>Stehiometrija</w:t>
            </w:r>
            <w:proofErr w:type="spellEnd"/>
            <w:r>
              <w:rPr>
                <w:rFonts w:ascii="Corbel" w:hAnsi="Corbel" w:cs="Arial"/>
              </w:rPr>
              <w:t xml:space="preserve"> kemijskih reakcija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53BD644D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5A497182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1A3FAC43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2BBD94B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5854DE7F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7591DB1A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68.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2CA7ADD4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314EE24A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45AEED86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76614669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5759004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2606D7" w:rsidR="007739CC" w:rsidP="007739CC" w:rsidRDefault="007739CC" w14:paraId="3D5C510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35</w:t>
            </w:r>
          </w:p>
        </w:tc>
        <w:tc>
          <w:tcPr>
            <w:tcW w:w="709" w:type="dxa"/>
            <w:tcMar/>
            <w:vAlign w:val="center"/>
          </w:tcPr>
          <w:p w:rsidRPr="002606D7" w:rsidR="007739CC" w:rsidP="007739CC" w:rsidRDefault="007739CC" w14:paraId="63581C8F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69.</w:t>
            </w:r>
          </w:p>
        </w:tc>
        <w:tc>
          <w:tcPr>
            <w:tcW w:w="4252" w:type="dxa"/>
            <w:vMerge w:val="restart"/>
            <w:tcMar/>
          </w:tcPr>
          <w:p w:rsidRPr="002606D7" w:rsidR="007739CC" w:rsidP="007739CC" w:rsidRDefault="007739CC" w14:paraId="2944F788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Sistematizacija nastavnih sadržaja</w:t>
            </w:r>
          </w:p>
          <w:p w:rsidRPr="002606D7" w:rsidR="007739CC" w:rsidP="007739CC" w:rsidRDefault="007739CC" w14:paraId="54C5B34A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Zaključivanje ocjena</w:t>
            </w: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0C5B615A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2606D7" w:rsidR="007739CC" w:rsidTr="7DC9D5E7" w14:paraId="6C5141C1" w14:textId="77777777">
        <w:trPr>
          <w:trHeight w:val="454"/>
        </w:trPr>
        <w:tc>
          <w:tcPr>
            <w:tcW w:w="1101" w:type="dxa"/>
            <w:vMerge/>
            <w:tcMar/>
          </w:tcPr>
          <w:p w:rsidRPr="002606D7" w:rsidR="007739CC" w:rsidP="007739CC" w:rsidRDefault="007739CC" w14:paraId="792F1AA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  <w:tcMar/>
          </w:tcPr>
          <w:p w:rsidRPr="002606D7" w:rsidR="007739CC" w:rsidP="007739CC" w:rsidRDefault="007739CC" w14:paraId="1A499DFC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2606D7" w:rsidR="007739CC" w:rsidP="007739CC" w:rsidRDefault="007739CC" w14:paraId="5E7E3C4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Mar/>
          </w:tcPr>
          <w:p w:rsidRPr="002606D7" w:rsidR="007739CC" w:rsidP="007739CC" w:rsidRDefault="007739CC" w14:paraId="40B8C058" w14:textId="77777777">
            <w:pPr>
              <w:jc w:val="center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70.</w:t>
            </w:r>
          </w:p>
        </w:tc>
        <w:tc>
          <w:tcPr>
            <w:tcW w:w="4252" w:type="dxa"/>
            <w:vMerge/>
            <w:tcMar/>
          </w:tcPr>
          <w:p w:rsidRPr="002606D7" w:rsidR="007739CC" w:rsidP="007739CC" w:rsidRDefault="007739CC" w14:paraId="03F828E4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2606D7" w:rsidR="007739CC" w:rsidP="007739CC" w:rsidRDefault="007739CC" w14:paraId="2AC57CB0" w14:textId="77777777">
            <w:pPr>
              <w:rPr>
                <w:rFonts w:ascii="Corbel" w:hAnsi="Corbel" w:cs="Arial"/>
                <w:color w:val="FF0000"/>
              </w:rPr>
            </w:pPr>
          </w:p>
        </w:tc>
      </w:tr>
    </w:tbl>
    <w:p w:rsidRPr="002606D7" w:rsidR="00865B79" w:rsidP="00865B79" w:rsidRDefault="00865B79" w14:paraId="2B8E3409" w14:textId="77777777">
      <w:pPr>
        <w:spacing w:before="240" w:after="0"/>
        <w:rPr>
          <w:rFonts w:ascii="Corbel" w:hAnsi="Corbel" w:cs="Arial"/>
        </w:rPr>
      </w:pPr>
      <w:r w:rsidRPr="002606D7">
        <w:rPr>
          <w:rFonts w:ascii="Corbel" w:hAnsi="Corbel" w:cs="Arial"/>
        </w:rPr>
        <w:t xml:space="preserve">Odgojno-obrazovni ishodi Prirodoznanstvenog pristupa stavljeni su tablicu 2 jer se ovi ishodi mogu ostvariti u okviru svake od </w:t>
      </w:r>
      <w:r w:rsidR="00652908">
        <w:rPr>
          <w:rFonts w:ascii="Corbel" w:hAnsi="Corbel" w:cs="Arial"/>
        </w:rPr>
        <w:t>četiri</w:t>
      </w:r>
      <w:r w:rsidRPr="002606D7">
        <w:rPr>
          <w:rFonts w:ascii="Corbel" w:hAnsi="Corbel" w:cs="Arial"/>
        </w:rPr>
        <w:t xml:space="preserve"> tematsk</w:t>
      </w:r>
      <w:r w:rsidR="00652908">
        <w:rPr>
          <w:rFonts w:ascii="Corbel" w:hAnsi="Corbel" w:cs="Arial"/>
        </w:rPr>
        <w:t>e</w:t>
      </w:r>
      <w:r w:rsidRPr="002606D7">
        <w:rPr>
          <w:rFonts w:ascii="Corbel" w:hAnsi="Corbel" w:cs="Arial"/>
        </w:rPr>
        <w:t xml:space="preserve"> cjelin</w:t>
      </w:r>
      <w:r w:rsidR="00652908">
        <w:rPr>
          <w:rFonts w:ascii="Corbel" w:hAnsi="Corbel" w:cs="Arial"/>
        </w:rPr>
        <w:t>e</w:t>
      </w:r>
      <w:r w:rsidRPr="002606D7">
        <w:rPr>
          <w:rFonts w:ascii="Corbel" w:hAnsi="Corbel" w:cs="Arial"/>
        </w:rPr>
        <w:t>.</w:t>
      </w:r>
    </w:p>
    <w:p w:rsidRPr="002606D7" w:rsidR="00865B79" w:rsidP="00865B79" w:rsidRDefault="00865B79" w14:paraId="170E54CF" w14:textId="77777777">
      <w:pPr>
        <w:spacing w:before="120" w:line="240" w:lineRule="auto"/>
        <w:rPr>
          <w:rFonts w:ascii="Corbel" w:hAnsi="Corbel" w:cs="Arial"/>
        </w:rPr>
      </w:pPr>
      <w:r w:rsidRPr="002606D7">
        <w:rPr>
          <w:rFonts w:ascii="Corbel" w:hAnsi="Corbel" w:cs="Arial"/>
        </w:rPr>
        <w:t>Tablica 2: Odgojno-obrazovni ishodi Prirodoznanstvenog pristupa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40"/>
        <w:gridCol w:w="7136"/>
      </w:tblGrid>
      <w:tr w:rsidRPr="002606D7" w:rsidR="00865B79" w:rsidTr="002606D7" w14:paraId="7EF04A5E" w14:textId="77777777">
        <w:tc>
          <w:tcPr>
            <w:tcW w:w="7251" w:type="dxa"/>
            <w:shd w:val="clear" w:color="auto" w:fill="D9D9D9" w:themeFill="background1" w:themeFillShade="D9"/>
          </w:tcPr>
          <w:p w:rsidRPr="002606D7" w:rsidR="00865B79" w:rsidP="002606D7" w:rsidRDefault="00865B79" w14:paraId="1686D30A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Tematska cjelina</w:t>
            </w:r>
          </w:p>
        </w:tc>
        <w:tc>
          <w:tcPr>
            <w:tcW w:w="7251" w:type="dxa"/>
            <w:shd w:val="clear" w:color="auto" w:fill="D9D9D9" w:themeFill="background1" w:themeFillShade="D9"/>
          </w:tcPr>
          <w:p w:rsidRPr="002606D7" w:rsidR="00865B79" w:rsidP="002606D7" w:rsidRDefault="00865B79" w14:paraId="3F537F75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</w:rPr>
              <w:t>Odgojno-obrazovni ishodi</w:t>
            </w:r>
          </w:p>
        </w:tc>
      </w:tr>
      <w:tr w:rsidRPr="002606D7" w:rsidR="00865B79" w:rsidTr="00630C20" w14:paraId="6C04958E" w14:textId="77777777">
        <w:trPr>
          <w:trHeight w:val="737"/>
        </w:trPr>
        <w:tc>
          <w:tcPr>
            <w:tcW w:w="7251" w:type="dxa"/>
            <w:vAlign w:val="center"/>
          </w:tcPr>
          <w:p w:rsidRPr="002606D7" w:rsidR="00865B79" w:rsidP="00033EB2" w:rsidRDefault="00652908" w14:paraId="7A0B957E" w14:textId="77777777">
            <w:pPr>
              <w:spacing w:before="120" w:line="276" w:lineRule="auto"/>
              <w:rPr>
                <w:rFonts w:ascii="Corbel" w:hAnsi="Corbel" w:cs="Arial"/>
                <w:b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1. Građa atoma i periodni sustav elemenata</w:t>
            </w:r>
          </w:p>
        </w:tc>
        <w:tc>
          <w:tcPr>
            <w:tcW w:w="7251" w:type="dxa"/>
            <w:vMerge w:val="restart"/>
          </w:tcPr>
          <w:p w:rsidRPr="002606D7" w:rsidR="00865B79" w:rsidP="002606D7" w:rsidRDefault="00865B79" w14:paraId="71FC0ACB" w14:textId="77777777">
            <w:pPr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cs="Arial"/>
                <w:b/>
              </w:rPr>
              <w:t>KEM SŠ</w:t>
            </w:r>
            <w:r w:rsidRPr="002606D7">
              <w:rPr>
                <w:rFonts w:ascii="Corbel" w:hAnsi="Corbel" w:eastAsia="MuseoSans-300" w:cs="Arial"/>
              </w:rPr>
              <w:t xml:space="preserve"> </w:t>
            </w:r>
            <w:r w:rsidRPr="002606D7">
              <w:rPr>
                <w:rFonts w:ascii="Corbel" w:hAnsi="Corbel" w:eastAsia="MuseoSans-300" w:cs="Arial"/>
                <w:b/>
              </w:rPr>
              <w:t>D.</w:t>
            </w:r>
            <w:r w:rsidR="00652908">
              <w:rPr>
                <w:rFonts w:ascii="Corbel" w:hAnsi="Corbel" w:eastAsia="MuseoSans-300" w:cs="Arial"/>
                <w:b/>
              </w:rPr>
              <w:t>1</w:t>
            </w:r>
            <w:r w:rsidRPr="002606D7">
              <w:rPr>
                <w:rFonts w:ascii="Corbel" w:hAnsi="Corbel" w:eastAsia="MuseoSans-300" w:cs="Arial"/>
                <w:b/>
              </w:rPr>
              <w:t>.1.</w:t>
            </w:r>
            <w:r w:rsidRPr="002606D7">
              <w:rPr>
                <w:rFonts w:ascii="Corbel" w:hAnsi="Corbel" w:eastAsia="MuseoSans-300" w:cs="Arial"/>
              </w:rPr>
              <w:t xml:space="preserve"> Povezuje rezultate pokusa s konceptualnim spoznajama. Izvodi pokuse u okviru koncepata: Tvari, Promjene i procesi, Energija.</w:t>
            </w:r>
          </w:p>
          <w:p w:rsidR="00865B79" w:rsidP="002606D7" w:rsidRDefault="00865B79" w14:paraId="56CC342F" w14:textId="77777777">
            <w:pPr>
              <w:rPr>
                <w:rFonts w:ascii="Corbel" w:hAnsi="Corbel" w:eastAsia="MuseoSans-300" w:cs="Arial"/>
              </w:rPr>
            </w:pPr>
            <w:r w:rsidRPr="002606D7">
              <w:rPr>
                <w:rFonts w:ascii="Corbel" w:hAnsi="Corbel" w:cs="Arial"/>
                <w:b/>
              </w:rPr>
              <w:t>KEM SŠ</w:t>
            </w:r>
            <w:r w:rsidRPr="002606D7">
              <w:rPr>
                <w:rFonts w:ascii="Corbel" w:hAnsi="Corbel" w:eastAsia="MuseoSans-300" w:cs="Arial"/>
              </w:rPr>
              <w:t xml:space="preserve"> </w:t>
            </w:r>
            <w:r w:rsidRPr="002606D7">
              <w:rPr>
                <w:rFonts w:ascii="Corbel" w:hAnsi="Corbel" w:eastAsia="MuseoSans-300" w:cs="Arial"/>
                <w:b/>
              </w:rPr>
              <w:t>D.</w:t>
            </w:r>
            <w:r w:rsidR="000C7543">
              <w:rPr>
                <w:rFonts w:ascii="Corbel" w:hAnsi="Corbel" w:eastAsia="MuseoSans-300" w:cs="Arial"/>
                <w:b/>
              </w:rPr>
              <w:t>1</w:t>
            </w:r>
            <w:r w:rsidRPr="002606D7">
              <w:rPr>
                <w:rFonts w:ascii="Corbel" w:hAnsi="Corbel" w:eastAsia="MuseoSans-300" w:cs="Arial"/>
                <w:b/>
              </w:rPr>
              <w:t>.2.</w:t>
            </w:r>
            <w:r w:rsidRPr="002606D7">
              <w:rPr>
                <w:rFonts w:ascii="Corbel" w:hAnsi="Corbel" w:eastAsia="MuseoSans-300" w:cs="Arial"/>
              </w:rPr>
              <w:t xml:space="preserve"> Primjenjuje matematička znanja i vještine.</w:t>
            </w:r>
          </w:p>
          <w:p w:rsidRPr="002606D7" w:rsidR="000C7543" w:rsidP="002606D7" w:rsidRDefault="000C7543" w14:paraId="08FBA833" w14:textId="77777777">
            <w:pPr>
              <w:rPr>
                <w:rFonts w:ascii="Corbel" w:hAnsi="Corbel" w:eastAsia="MuseoSans-300" w:cs="Arial"/>
              </w:rPr>
            </w:pPr>
            <w:r w:rsidRPr="000C7543">
              <w:rPr>
                <w:rFonts w:ascii="Times New Roman" w:hAnsi="Times New Roman" w:cs="Times New Roman"/>
              </w:rPr>
              <w:t>Primjenjuje</w:t>
            </w:r>
            <w:r w:rsidRPr="000A0B99">
              <w:rPr>
                <w:rFonts w:ascii="Times New Roman" w:hAnsi="Times New Roman" w:cs="Times New Roman"/>
              </w:rPr>
              <w:t xml:space="preserve"> matematičke izraze za izračunavanje relativne atomske mase na temelju brojevnog udjela izotopa u smjesi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2606D7" w:rsidR="00865B79" w:rsidP="000C7543" w:rsidRDefault="00865B79" w14:paraId="219C3D01" w14:textId="77777777">
            <w:pPr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  <w:b/>
              </w:rPr>
              <w:t>KEM SŠ</w:t>
            </w:r>
            <w:r w:rsidRPr="002606D7">
              <w:rPr>
                <w:rFonts w:ascii="Corbel" w:hAnsi="Corbel" w:eastAsia="MuseoSans-300" w:cs="Arial"/>
                <w:b/>
              </w:rPr>
              <w:t xml:space="preserve"> D.</w:t>
            </w:r>
            <w:r w:rsidR="000C7543">
              <w:rPr>
                <w:rFonts w:ascii="Corbel" w:hAnsi="Corbel" w:eastAsia="MuseoSans-300" w:cs="Arial"/>
                <w:b/>
              </w:rPr>
              <w:t>1.</w:t>
            </w:r>
            <w:r w:rsidRPr="002606D7">
              <w:rPr>
                <w:rFonts w:ascii="Corbel" w:hAnsi="Corbel" w:eastAsia="MuseoSans-300" w:cs="Arial"/>
                <w:b/>
              </w:rPr>
              <w:t>3.</w:t>
            </w:r>
            <w:r w:rsidRPr="002606D7">
              <w:rPr>
                <w:rFonts w:ascii="Corbel" w:hAnsi="Corbel" w:eastAsia="MuseoSans-300" w:cs="Arial"/>
              </w:rPr>
              <w:t xml:space="preserve"> 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w:rsidRPr="002606D7" w:rsidR="00865B79" w:rsidTr="00630C20" w14:paraId="48ECC126" w14:textId="77777777">
        <w:trPr>
          <w:trHeight w:val="737"/>
        </w:trPr>
        <w:tc>
          <w:tcPr>
            <w:tcW w:w="7251" w:type="dxa"/>
            <w:vAlign w:val="center"/>
          </w:tcPr>
          <w:p w:rsidRPr="002606D7" w:rsidR="00865B79" w:rsidP="00033EB2" w:rsidRDefault="00652908" w14:paraId="66633428" w14:textId="77777777">
            <w:pPr>
              <w:spacing w:before="120" w:line="276" w:lineRule="auto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2. Veze između atoma i molekula</w:t>
            </w:r>
          </w:p>
        </w:tc>
        <w:tc>
          <w:tcPr>
            <w:tcW w:w="7251" w:type="dxa"/>
            <w:vMerge/>
          </w:tcPr>
          <w:p w:rsidRPr="002606D7" w:rsidR="00865B79" w:rsidP="002606D7" w:rsidRDefault="00865B79" w14:paraId="5186B13D" w14:textId="77777777">
            <w:pPr>
              <w:spacing w:before="240"/>
              <w:rPr>
                <w:rFonts w:ascii="Corbel" w:hAnsi="Corbel" w:cs="Arial"/>
              </w:rPr>
            </w:pPr>
          </w:p>
        </w:tc>
      </w:tr>
      <w:tr w:rsidRPr="002606D7" w:rsidR="00865B79" w:rsidTr="00630C20" w14:paraId="7F2B3561" w14:textId="77777777">
        <w:trPr>
          <w:trHeight w:val="737"/>
        </w:trPr>
        <w:tc>
          <w:tcPr>
            <w:tcW w:w="7251" w:type="dxa"/>
            <w:vAlign w:val="center"/>
          </w:tcPr>
          <w:p w:rsidRPr="002606D7" w:rsidR="00865B79" w:rsidP="00033EB2" w:rsidRDefault="00652908" w14:paraId="57FB5F1F" w14:textId="77777777">
            <w:pPr>
              <w:spacing w:before="120" w:line="276" w:lineRule="auto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3. Međudjelovanje čestica i svojstva tvari</w:t>
            </w:r>
          </w:p>
        </w:tc>
        <w:tc>
          <w:tcPr>
            <w:tcW w:w="7251" w:type="dxa"/>
            <w:vMerge/>
          </w:tcPr>
          <w:p w:rsidRPr="002606D7" w:rsidR="00865B79" w:rsidP="002606D7" w:rsidRDefault="00865B79" w14:paraId="6C57C439" w14:textId="77777777">
            <w:pPr>
              <w:spacing w:before="240"/>
              <w:rPr>
                <w:rFonts w:ascii="Corbel" w:hAnsi="Corbel" w:cs="Arial"/>
              </w:rPr>
            </w:pPr>
          </w:p>
        </w:tc>
      </w:tr>
      <w:tr w:rsidRPr="002606D7" w:rsidR="00652908" w:rsidTr="00630C20" w14:paraId="027524F6" w14:textId="77777777">
        <w:trPr>
          <w:trHeight w:val="737"/>
        </w:trPr>
        <w:tc>
          <w:tcPr>
            <w:tcW w:w="7251" w:type="dxa"/>
            <w:vAlign w:val="center"/>
          </w:tcPr>
          <w:p w:rsidRPr="002606D7" w:rsidR="00652908" w:rsidP="00033EB2" w:rsidRDefault="00652908" w14:paraId="26563DE5" w14:textId="77777777">
            <w:pPr>
              <w:spacing w:before="120" w:line="276" w:lineRule="auto"/>
              <w:rPr>
                <w:rFonts w:ascii="Corbel" w:hAnsi="Corbel" w:cs="Arial"/>
              </w:rPr>
            </w:pPr>
            <w:r w:rsidRPr="002606D7">
              <w:rPr>
                <w:rFonts w:ascii="Corbel" w:hAnsi="Corbel" w:cs="Arial"/>
                <w:b/>
                <w:szCs w:val="20"/>
              </w:rPr>
              <w:t>4. Osnove kemijskog računa</w:t>
            </w:r>
          </w:p>
        </w:tc>
        <w:tc>
          <w:tcPr>
            <w:tcW w:w="7251" w:type="dxa"/>
            <w:vMerge/>
          </w:tcPr>
          <w:p w:rsidRPr="002606D7" w:rsidR="00652908" w:rsidP="002606D7" w:rsidRDefault="00652908" w14:paraId="3D404BC9" w14:textId="77777777">
            <w:pPr>
              <w:spacing w:before="240"/>
              <w:rPr>
                <w:rFonts w:ascii="Corbel" w:hAnsi="Corbel" w:cs="Arial"/>
              </w:rPr>
            </w:pPr>
          </w:p>
        </w:tc>
      </w:tr>
    </w:tbl>
    <w:p w:rsidRPr="002606D7" w:rsidR="00865B79" w:rsidP="00865B79" w:rsidRDefault="00865B79" w14:paraId="62FA174C" w14:textId="77777777">
      <w:pPr>
        <w:spacing w:before="240" w:line="240" w:lineRule="auto"/>
        <w:rPr>
          <w:rFonts w:ascii="Corbel" w:hAnsi="Corbel" w:cs="Arial"/>
        </w:rPr>
      </w:pPr>
      <w:r w:rsidRPr="002606D7">
        <w:rPr>
          <w:rFonts w:ascii="Corbel" w:hAnsi="Corbel" w:cs="Arial"/>
        </w:rPr>
        <w:t xml:space="preserve">Tablica 3: Odgojno-obrazovna očekivanja </w:t>
      </w:r>
      <w:proofErr w:type="spellStart"/>
      <w:r w:rsidRPr="002606D7">
        <w:rPr>
          <w:rFonts w:ascii="Corbel" w:hAnsi="Corbel" w:cs="Arial"/>
        </w:rPr>
        <w:t>međupredmetnih</w:t>
      </w:r>
      <w:proofErr w:type="spellEnd"/>
      <w:r w:rsidRPr="002606D7">
        <w:rPr>
          <w:rFonts w:ascii="Corbel" w:hAnsi="Corbel" w:cs="Arial"/>
        </w:rPr>
        <w:t xml:space="preserve"> tema</w:t>
      </w:r>
    </w:p>
    <w:tbl>
      <w:tblPr>
        <w:tblW w:w="1445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843"/>
        <w:gridCol w:w="2410"/>
        <w:gridCol w:w="1843"/>
        <w:gridCol w:w="1984"/>
      </w:tblGrid>
      <w:tr w:rsidRPr="002606D7" w:rsidR="00865B79" w:rsidTr="002606D7" w14:paraId="687FBD62" w14:textId="77777777">
        <w:trPr>
          <w:trHeight w:val="524"/>
        </w:trPr>
        <w:tc>
          <w:tcPr>
            <w:tcW w:w="14459" w:type="dxa"/>
            <w:gridSpan w:val="7"/>
            <w:shd w:val="clear" w:color="auto" w:fill="auto"/>
            <w:noWrap/>
            <w:vAlign w:val="center"/>
            <w:hideMark/>
          </w:tcPr>
          <w:p w:rsidRPr="002606D7" w:rsidR="00865B79" w:rsidP="002606D7" w:rsidRDefault="00865B79" w14:paraId="64995521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ODGOJNO-OBRAZOVNA OČEKIVANJA MEĐUPREDMETNIH TEMA</w:t>
            </w:r>
          </w:p>
        </w:tc>
      </w:tr>
      <w:tr w:rsidRPr="002606D7" w:rsidR="00865B79" w:rsidTr="002606D7" w14:paraId="596C174B" w14:textId="77777777">
        <w:trPr>
          <w:trHeight w:val="516"/>
        </w:trPr>
        <w:tc>
          <w:tcPr>
            <w:tcW w:w="2552" w:type="dxa"/>
            <w:shd w:val="clear" w:color="auto" w:fill="auto"/>
            <w:vAlign w:val="center"/>
            <w:hideMark/>
          </w:tcPr>
          <w:p w:rsidRPr="002606D7" w:rsidR="00865B79" w:rsidP="002606D7" w:rsidRDefault="00865B79" w14:paraId="253DBD04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2606D7" w:rsidR="00865B79" w:rsidP="002606D7" w:rsidRDefault="00865B79" w14:paraId="0E5ADAD7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2606D7" w:rsidR="00865B79" w:rsidP="002606D7" w:rsidRDefault="00865B79" w14:paraId="71CF3209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IKT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2606D7" w:rsidR="00865B79" w:rsidP="002606D7" w:rsidRDefault="00865B79" w14:paraId="2C35C203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Osobni i socijalni razvoj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Pr="002606D7" w:rsidR="00865B79" w:rsidP="002606D7" w:rsidRDefault="00865B79" w14:paraId="32FA2323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2606D7" w:rsidR="00865B79" w:rsidP="002606D7" w:rsidRDefault="00865B79" w14:paraId="75E93C2E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Pr="002606D7" w:rsidR="00865B79" w:rsidP="002606D7" w:rsidRDefault="00865B79" w14:paraId="03C30E38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606D7">
              <w:rPr>
                <w:rFonts w:ascii="Corbel" w:hAnsi="Corbel"/>
                <w:b/>
              </w:rPr>
              <w:t>Građanski odgoj i obrazovanje</w:t>
            </w:r>
          </w:p>
        </w:tc>
      </w:tr>
      <w:tr w:rsidRPr="002606D7" w:rsidR="00865B79" w:rsidTr="002606D7" w14:paraId="2CFA604C" w14:textId="77777777">
        <w:trPr>
          <w:trHeight w:val="2264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146A664A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uku</w:t>
            </w:r>
            <w:proofErr w:type="spellEnd"/>
            <w:r w:rsidRPr="002606D7">
              <w:rPr>
                <w:rFonts w:ascii="Corbel" w:hAnsi="Corbel"/>
              </w:rPr>
              <w:t xml:space="preserve"> A.4/5.1. Upravljanje informacijama. Učenik samostalno traži informacije iz različitih izvora, transformira ih u novo znanje i uspješno </w:t>
            </w:r>
            <w:r w:rsidRPr="002606D7">
              <w:rPr>
                <w:rFonts w:ascii="Corbel" w:hAnsi="Corbel"/>
              </w:rPr>
              <w:lastRenderedPageBreak/>
              <w:t>primjenjuje pri rješavanju problema.</w:t>
            </w: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0DC16D3D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lastRenderedPageBreak/>
              <w:t>pod A.4.1. Primjenjuje inovativna i kreativna rješenja. Objašnjava važnost kreativnih industrija za gospodarski rast.</w:t>
            </w: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2E7D790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Times New Roman" w:cs="Arial"/>
                <w:bCs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A 5. 1. Učenik kritički odabire odgovarajuću digitalnu tehnologiju.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4D295E1B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osr</w:t>
            </w:r>
            <w:proofErr w:type="spellEnd"/>
            <w:r w:rsidRPr="002606D7">
              <w:rPr>
                <w:rFonts w:ascii="Corbel" w:hAnsi="Corbel"/>
              </w:rPr>
              <w:t xml:space="preserve"> A 5.1. Razvija sliku o sebi.</w:t>
            </w: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7CC3471C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B.5.1.A Procjenjuje važnost razvijanja i unapređivanja komunikacijskih vještina i njihove primjene u svakodnevnom životu.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295FB563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odr</w:t>
            </w:r>
            <w:proofErr w:type="spellEnd"/>
            <w:r w:rsidRPr="002606D7">
              <w:rPr>
                <w:rFonts w:ascii="Corbel" w:hAnsi="Corbel"/>
              </w:rPr>
              <w:t xml:space="preserve"> A.5.1. Kritički promišlja o povezanosti vlastitog načina života s utjecajem na ljude i okoliš.</w:t>
            </w:r>
          </w:p>
        </w:tc>
        <w:tc>
          <w:tcPr>
            <w:tcW w:w="1984" w:type="dxa"/>
            <w:shd w:val="clear" w:color="auto" w:fill="auto"/>
          </w:tcPr>
          <w:p w:rsidRPr="002606D7" w:rsidR="00865B79" w:rsidP="002606D7" w:rsidRDefault="00865B79" w14:paraId="0B93CBB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goo</w:t>
            </w:r>
            <w:proofErr w:type="spellEnd"/>
            <w:r w:rsidRPr="002606D7">
              <w:rPr>
                <w:rFonts w:ascii="Corbel" w:hAnsi="Corbel"/>
              </w:rPr>
              <w:t xml:space="preserve"> C.5.3. Promiče kvalitetu života u zajednici.</w:t>
            </w:r>
          </w:p>
        </w:tc>
      </w:tr>
      <w:tr w:rsidRPr="002606D7" w:rsidR="00865B79" w:rsidTr="002606D7" w14:paraId="51FB03E7" w14:textId="77777777">
        <w:trPr>
          <w:trHeight w:val="840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71D5266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uku</w:t>
            </w:r>
            <w:proofErr w:type="spellEnd"/>
            <w:r w:rsidRPr="002606D7">
              <w:rPr>
                <w:rFonts w:ascii="Corbel" w:hAnsi="Corbel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58B606E5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pod A.4.1. Primjenjuje inovativna i kreativna rješenja. Procjenjuje na primjerima jesu li inovacije i otkrića moralno opravdani.</w:t>
            </w: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19BAE22D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A 5. 2. Učenik se  samostalno služi društvenim mrežama i računalnim oblacima za potrebe učenja i osobnog razvoja.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513B0AE3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osr</w:t>
            </w:r>
            <w:proofErr w:type="spellEnd"/>
            <w:r w:rsidRPr="002606D7">
              <w:rPr>
                <w:rFonts w:ascii="Corbel" w:hAnsi="Corbel"/>
              </w:rPr>
              <w:t xml:space="preserve"> A 5.2. Upravlja svojim emocijama i ponašanjem.</w:t>
            </w: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3120B34B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B.5.1.B Odabire ponašanje sukladno pravilima i normama zajednice.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229758A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odr</w:t>
            </w:r>
            <w:proofErr w:type="spellEnd"/>
            <w:r w:rsidRPr="002606D7">
              <w:rPr>
                <w:rFonts w:ascii="Corbel" w:hAnsi="Corbel"/>
              </w:rPr>
              <w:t xml:space="preserve"> B.5.1.  Kritički promišlja o utjecaju našeg djelovanja na Zemlju i čovječanstvo.</w:t>
            </w:r>
          </w:p>
        </w:tc>
        <w:tc>
          <w:tcPr>
            <w:tcW w:w="1984" w:type="dxa"/>
            <w:shd w:val="clear" w:color="auto" w:fill="auto"/>
          </w:tcPr>
          <w:p w:rsidRPr="002606D7" w:rsidR="00865B79" w:rsidP="002606D7" w:rsidRDefault="00865B79" w14:paraId="4E4EA828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goo</w:t>
            </w:r>
            <w:proofErr w:type="spellEnd"/>
            <w:r w:rsidRPr="002606D7">
              <w:rPr>
                <w:rFonts w:ascii="Corbel" w:hAnsi="Corbel"/>
              </w:rPr>
              <w:t xml:space="preserve"> B.5.2. Sudjeluje u odlučivanju u demokratskoj zajednici.</w:t>
            </w:r>
          </w:p>
        </w:tc>
      </w:tr>
      <w:tr w:rsidRPr="002606D7" w:rsidR="00865B79" w:rsidTr="002606D7" w14:paraId="2168EA94" w14:textId="77777777">
        <w:trPr>
          <w:trHeight w:val="425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7D44A56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uku</w:t>
            </w:r>
            <w:proofErr w:type="spellEnd"/>
            <w:r w:rsidRPr="002606D7">
              <w:rPr>
                <w:rFonts w:ascii="Corbel" w:hAnsi="Corbel"/>
              </w:rPr>
              <w:t xml:space="preserve"> A.4/5.4. Kritičko mišljenje. Učenik samostalno kritički promišlja i vrednuje ideje.</w:t>
            </w: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79908206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pod B.5.2. Planira i upravlja aktivnostima.</w:t>
            </w: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68AB590D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A 5. 3. Učenik preuzima odgovornost za vlastitu sigurnost u digitalnome okružju i izgradnju digitalnog identiteta.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24DBEA8C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osr</w:t>
            </w:r>
            <w:proofErr w:type="spellEnd"/>
            <w:r w:rsidRPr="002606D7">
              <w:rPr>
                <w:rFonts w:ascii="Corbel" w:hAnsi="Corbel"/>
              </w:rPr>
              <w:t xml:space="preserve"> A 5.3. Razvija osobne potencijale</w:t>
            </w: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65C33022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C.5.1.B Analizira opasnosti iz okoline, prepoznaje rizične situacije i izbjegava ih.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5D69153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odr</w:t>
            </w:r>
            <w:proofErr w:type="spellEnd"/>
            <w:r w:rsidRPr="002606D7">
              <w:rPr>
                <w:rFonts w:ascii="Corbel" w:hAnsi="Corbel"/>
              </w:rPr>
              <w:t xml:space="preserve"> A.5.2. Analizira načela održive potrošnje i proizvodnje.</w:t>
            </w:r>
          </w:p>
        </w:tc>
        <w:tc>
          <w:tcPr>
            <w:tcW w:w="1984" w:type="dxa"/>
            <w:shd w:val="clear" w:color="auto" w:fill="auto"/>
          </w:tcPr>
          <w:p w:rsidRPr="002606D7" w:rsidR="00865B79" w:rsidP="002606D7" w:rsidRDefault="00865B79" w14:paraId="61319B8A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2606D7" w:rsidR="00865B79" w:rsidTr="002606D7" w14:paraId="33BDA2EC" w14:textId="77777777">
        <w:trPr>
          <w:trHeight w:val="1700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733E73C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lastRenderedPageBreak/>
              <w:t>uku</w:t>
            </w:r>
            <w:proofErr w:type="spellEnd"/>
            <w:r w:rsidRPr="002606D7">
              <w:rPr>
                <w:rFonts w:ascii="Corbel" w:hAnsi="Corbel"/>
              </w:rPr>
              <w:t xml:space="preserve"> B.4/5.1. Planiranje Učenik samostalno određuje ciljeve učenja, odabire pristup učenju te planira učenje.</w:t>
            </w: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5ABDBFE4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pod A.5.2. Snalazi se s neizvjesnošću i rizicima koje donosi. Analizira proces globalizacije i njezin utjecaj na društvo.</w:t>
            </w: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7248016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A 5. 4. Učenik kritički prosuđuje utjecaj tehnologije na zdravlje i okoliš.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7970ED6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osr</w:t>
            </w:r>
            <w:proofErr w:type="spellEnd"/>
            <w:r w:rsidRPr="002606D7">
              <w:rPr>
                <w:rFonts w:ascii="Corbel" w:hAnsi="Corbel"/>
              </w:rPr>
              <w:t xml:space="preserve"> B 5.1. Uviđa posljedice svojih i tuđih stavova /postupaka /izbora.</w:t>
            </w: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31BDF22C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B.5.2.A Procjenjuje važnost rada  na sebi i odgovornost za mentalno i socijalno zdravlje.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524784C2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odr</w:t>
            </w:r>
            <w:proofErr w:type="spellEnd"/>
            <w:r w:rsidRPr="002606D7">
              <w:rPr>
                <w:rFonts w:ascii="Corbel" w:hAnsi="Corbel"/>
              </w:rPr>
              <w:t xml:space="preserve"> C.5.1. Objašnjava povezanost potrošnje resursa i pravedne raspodjele za osiguranje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:rsidRPr="002606D7" w:rsidR="00865B79" w:rsidP="002606D7" w:rsidRDefault="00865B79" w14:paraId="31A560F4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2606D7" w:rsidR="00865B79" w:rsidTr="002606D7" w14:paraId="58B73522" w14:textId="77777777">
        <w:trPr>
          <w:trHeight w:val="1299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6D8AA5AC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uku</w:t>
            </w:r>
            <w:proofErr w:type="spellEnd"/>
            <w:r w:rsidRPr="002606D7">
              <w:rPr>
                <w:rFonts w:ascii="Corbel" w:hAnsi="Corbel"/>
              </w:rPr>
              <w:t xml:space="preserve"> B.4/5.2. Praćenje. Učenik prati učinkovitost učenja i svoje napredovanje tijekom učenja.</w:t>
            </w: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70DF735C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114E293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B 5. 2. Učenik samostalno surađuje s poznatim i nepoznatim osobama u digitalnom okružju. 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208919B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osr</w:t>
            </w:r>
            <w:proofErr w:type="spellEnd"/>
            <w:r w:rsidRPr="002606D7">
              <w:rPr>
                <w:rFonts w:ascii="Corbel" w:hAnsi="Corbel"/>
              </w:rPr>
              <w:t xml:space="preserve"> B 5.2. Suradnički uči i radi u timu.</w:t>
            </w:r>
          </w:p>
        </w:tc>
        <w:tc>
          <w:tcPr>
            <w:tcW w:w="2410" w:type="dxa"/>
            <w:shd w:val="clear" w:color="auto" w:fill="auto"/>
          </w:tcPr>
          <w:p w:rsidRPr="002606D7" w:rsidR="00865B79" w:rsidP="00BA545E" w:rsidRDefault="00865B79" w14:paraId="6B60FBEC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67C304B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odr</w:t>
            </w:r>
            <w:proofErr w:type="spellEnd"/>
            <w:r w:rsidRPr="002606D7">
              <w:rPr>
                <w:rFonts w:ascii="Corbel" w:hAnsi="Corbel"/>
              </w:rPr>
              <w:t xml:space="preserve"> C.5.2. Predlaže načine unapređenja osobne i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:rsidRPr="002606D7" w:rsidR="00865B79" w:rsidP="002606D7" w:rsidRDefault="00865B79" w14:paraId="3A413BF6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2606D7" w:rsidR="00865B79" w:rsidTr="002606D7" w14:paraId="726B9203" w14:textId="77777777">
        <w:trPr>
          <w:trHeight w:val="2506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12827401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uku</w:t>
            </w:r>
            <w:proofErr w:type="spellEnd"/>
            <w:r w:rsidRPr="002606D7">
              <w:rPr>
                <w:rFonts w:ascii="Corbel" w:hAnsi="Corbel"/>
              </w:rPr>
              <w:t xml:space="preserve"> B.4/5.4. </w:t>
            </w:r>
            <w:proofErr w:type="spellStart"/>
            <w:r w:rsidRPr="002606D7">
              <w:rPr>
                <w:rFonts w:ascii="Corbel" w:hAnsi="Corbel"/>
              </w:rPr>
              <w:t>Samovrednovanje</w:t>
            </w:r>
            <w:proofErr w:type="spellEnd"/>
            <w:r w:rsidRPr="002606D7">
              <w:rPr>
                <w:rFonts w:ascii="Corbel" w:hAnsi="Corbel"/>
              </w:rPr>
              <w:t xml:space="preserve"> / Samoprocjena. Učenik </w:t>
            </w:r>
            <w:proofErr w:type="spellStart"/>
            <w:r w:rsidRPr="002606D7">
              <w:rPr>
                <w:rFonts w:ascii="Corbel" w:hAnsi="Corbel"/>
              </w:rPr>
              <w:t>samovrednuje</w:t>
            </w:r>
            <w:proofErr w:type="spellEnd"/>
            <w:r w:rsidRPr="002606D7">
              <w:rPr>
                <w:rFonts w:ascii="Corbel" w:hAnsi="Corbel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02614873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3FC16EDC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C 5. 2. Učenik samostalno i samoinicijativno provodi složeno pretraživanje informacija u digitalnom okružju.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60B27071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osr</w:t>
            </w:r>
            <w:proofErr w:type="spellEnd"/>
            <w:r w:rsidRPr="002606D7">
              <w:rPr>
                <w:rFonts w:ascii="Corbel" w:hAnsi="Corbel"/>
              </w:rPr>
              <w:t xml:space="preserve"> B 5.3.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5028F4E0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A.5.2. Opisuje i primjenjuje zdrave stilove života koji podrazumijevaju pravilnu prehranu i odgovarajuću tjelesnu aktivnost.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33D28B4B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2606D7" w:rsidR="00865B79" w:rsidP="002606D7" w:rsidRDefault="00865B79" w14:paraId="37EFA3E3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2606D7" w:rsidR="00865B79" w:rsidTr="002606D7" w14:paraId="2DF75B99" w14:textId="77777777">
        <w:trPr>
          <w:trHeight w:val="708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41C6AC2A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2DC44586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04EB7D13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C 5. 3. Učenik samostalno i samoinicijativno kritički procjenjuje proces i </w:t>
            </w:r>
            <w:r w:rsidRPr="002606D7">
              <w:rPr>
                <w:rFonts w:ascii="Corbel" w:hAnsi="Corbel"/>
              </w:rPr>
              <w:lastRenderedPageBreak/>
              <w:t>rezultate pretraživanja te odabire potrebne informacije među pronađenim informacijama.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4FFCBC0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1BCC1C56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C.5.3.B Opisuje najčešće profesionalne rizike za zdravlje.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1728B4D0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2606D7" w:rsidR="00865B79" w:rsidP="002606D7" w:rsidRDefault="00865B79" w14:paraId="34959D4B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2606D7" w:rsidR="00865B79" w:rsidTr="002606D7" w14:paraId="033965BD" w14:textId="77777777">
        <w:trPr>
          <w:trHeight w:val="2056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7BD58BA2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4357A966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3F556C6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C 5. 4. Učenik samostalno i odgovorno upravlja prikupljenim informacijama.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44690661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23D01854" w14:textId="77777777">
            <w:pPr>
              <w:spacing w:after="0"/>
              <w:rPr>
                <w:rFonts w:ascii="Corbel" w:hAnsi="Corbel"/>
              </w:rPr>
            </w:pPr>
            <w:r w:rsidRPr="002606D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74539910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2606D7" w:rsidR="00865B79" w:rsidP="002606D7" w:rsidRDefault="00865B79" w14:paraId="5A7E0CF2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2606D7" w:rsidR="00865B79" w:rsidTr="002606D7" w14:paraId="5C6659BA" w14:textId="77777777">
        <w:trPr>
          <w:trHeight w:val="1432"/>
        </w:trPr>
        <w:tc>
          <w:tcPr>
            <w:tcW w:w="2552" w:type="dxa"/>
            <w:shd w:val="clear" w:color="auto" w:fill="auto"/>
          </w:tcPr>
          <w:p w:rsidRPr="002606D7" w:rsidR="00865B79" w:rsidP="002606D7" w:rsidRDefault="00865B79" w14:paraId="60FA6563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2606D7" w:rsidR="00865B79" w:rsidP="002606D7" w:rsidRDefault="00865B79" w14:paraId="1AC5CDBE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2606D7" w:rsidR="00865B79" w:rsidP="002606D7" w:rsidRDefault="00865B79" w14:paraId="57996E2A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2606D7">
              <w:rPr>
                <w:rFonts w:ascii="Corbel" w:hAnsi="Corbel"/>
              </w:rPr>
              <w:t>ikt</w:t>
            </w:r>
            <w:proofErr w:type="spellEnd"/>
            <w:r w:rsidRPr="002606D7">
              <w:rPr>
                <w:rFonts w:ascii="Corbel" w:hAnsi="Corbel"/>
              </w:rPr>
              <w:t xml:space="preserve"> D 5. 3. Učenik samostalno ili u suradnji s kolegama  predočava, stvara i dijeli nove ideje i uratke s pomoću IKT-a.</w:t>
            </w: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342D4C2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2606D7" w:rsidR="00865B79" w:rsidP="002606D7" w:rsidRDefault="00865B79" w14:paraId="3572E399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2606D7" w:rsidR="00865B79" w:rsidP="002606D7" w:rsidRDefault="00865B79" w14:paraId="6CEB15CE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2606D7" w:rsidR="00865B79" w:rsidP="002606D7" w:rsidRDefault="00865B79" w14:paraId="66518E39" w14:textId="77777777">
            <w:pPr>
              <w:spacing w:after="0"/>
              <w:rPr>
                <w:rFonts w:ascii="Corbel" w:hAnsi="Corbel"/>
              </w:rPr>
            </w:pPr>
          </w:p>
        </w:tc>
      </w:tr>
    </w:tbl>
    <w:p w:rsidRPr="002606D7" w:rsidR="0055430A" w:rsidRDefault="0055430A" w14:paraId="7E75FCD0" w14:textId="77777777">
      <w:pPr>
        <w:rPr>
          <w:rFonts w:ascii="Corbel" w:hAnsi="Corbel"/>
        </w:rPr>
      </w:pPr>
    </w:p>
    <w:sectPr w:rsidRPr="002606D7" w:rsidR="0055430A" w:rsidSect="002606D7">
      <w:footerReference w:type="default" r:id="rId9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11DE" w:rsidP="004B6D9C" w:rsidRDefault="004B11DE" w14:paraId="5A7C363C" w14:textId="77777777">
      <w:pPr>
        <w:spacing w:after="0" w:line="240" w:lineRule="auto"/>
      </w:pPr>
      <w:r>
        <w:separator/>
      </w:r>
    </w:p>
  </w:endnote>
  <w:endnote w:type="continuationSeparator" w:id="0">
    <w:p w:rsidR="004B11DE" w:rsidP="004B6D9C" w:rsidRDefault="004B11DE" w14:paraId="396E3F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ladaRHSans Lt">
    <w:altName w:val="Times New Roman"/>
    <w:charset w:val="00"/>
    <w:family w:val="auto"/>
    <w:pitch w:val="default"/>
  </w:font>
  <w:font w:name="Montserrat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2469"/>
      <w:docPartObj>
        <w:docPartGallery w:val="Page Numbers (Bottom of Page)"/>
        <w:docPartUnique/>
      </w:docPartObj>
    </w:sdtPr>
    <w:sdtEndPr/>
    <w:sdtContent>
      <w:p w:rsidR="00CF374E" w:rsidRDefault="00122228" w14:paraId="50230CC7" w14:textId="7777777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F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11DE" w:rsidP="004B6D9C" w:rsidRDefault="004B11DE" w14:paraId="1C6063B2" w14:textId="77777777">
      <w:pPr>
        <w:spacing w:after="0" w:line="240" w:lineRule="auto"/>
      </w:pPr>
      <w:r>
        <w:separator/>
      </w:r>
    </w:p>
  </w:footnote>
  <w:footnote w:type="continuationSeparator" w:id="0">
    <w:p w:rsidR="004B11DE" w:rsidP="004B6D9C" w:rsidRDefault="004B11DE" w14:paraId="208CB8E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79"/>
    <w:rsid w:val="0000763C"/>
    <w:rsid w:val="00033EB2"/>
    <w:rsid w:val="000C12E4"/>
    <w:rsid w:val="000C7543"/>
    <w:rsid w:val="00122228"/>
    <w:rsid w:val="00147646"/>
    <w:rsid w:val="001A6D77"/>
    <w:rsid w:val="001B7950"/>
    <w:rsid w:val="0024208C"/>
    <w:rsid w:val="00254DB3"/>
    <w:rsid w:val="002606D7"/>
    <w:rsid w:val="002B6F58"/>
    <w:rsid w:val="00342630"/>
    <w:rsid w:val="003573F9"/>
    <w:rsid w:val="00373A7D"/>
    <w:rsid w:val="003753E3"/>
    <w:rsid w:val="00494412"/>
    <w:rsid w:val="00497760"/>
    <w:rsid w:val="004B11DE"/>
    <w:rsid w:val="004B6D9C"/>
    <w:rsid w:val="004D0C99"/>
    <w:rsid w:val="0054787F"/>
    <w:rsid w:val="0055430A"/>
    <w:rsid w:val="005815C9"/>
    <w:rsid w:val="00587EF9"/>
    <w:rsid w:val="005E45FE"/>
    <w:rsid w:val="005F5232"/>
    <w:rsid w:val="006002DD"/>
    <w:rsid w:val="00630C20"/>
    <w:rsid w:val="00652908"/>
    <w:rsid w:val="00691EB3"/>
    <w:rsid w:val="006A21BB"/>
    <w:rsid w:val="007739CC"/>
    <w:rsid w:val="0077464F"/>
    <w:rsid w:val="007B5D95"/>
    <w:rsid w:val="00805B51"/>
    <w:rsid w:val="00865B79"/>
    <w:rsid w:val="009D0664"/>
    <w:rsid w:val="00A8471F"/>
    <w:rsid w:val="00AA1AE9"/>
    <w:rsid w:val="00BA545E"/>
    <w:rsid w:val="00C0517B"/>
    <w:rsid w:val="00C1294C"/>
    <w:rsid w:val="00CD02CA"/>
    <w:rsid w:val="00CF374E"/>
    <w:rsid w:val="00D72EA7"/>
    <w:rsid w:val="00E57C31"/>
    <w:rsid w:val="00F02349"/>
    <w:rsid w:val="0218B2E0"/>
    <w:rsid w:val="04BC8C92"/>
    <w:rsid w:val="074C395D"/>
    <w:rsid w:val="0A747B8E"/>
    <w:rsid w:val="0CD37DE9"/>
    <w:rsid w:val="0DEEC6D2"/>
    <w:rsid w:val="0F289829"/>
    <w:rsid w:val="0F391041"/>
    <w:rsid w:val="100498DB"/>
    <w:rsid w:val="108D78DB"/>
    <w:rsid w:val="10ACCA41"/>
    <w:rsid w:val="1606F285"/>
    <w:rsid w:val="1B31C250"/>
    <w:rsid w:val="1B8CED51"/>
    <w:rsid w:val="1D3CF68A"/>
    <w:rsid w:val="2086DBA3"/>
    <w:rsid w:val="22F5F389"/>
    <w:rsid w:val="233DFBEE"/>
    <w:rsid w:val="259A64A7"/>
    <w:rsid w:val="2840FEC8"/>
    <w:rsid w:val="28696CC1"/>
    <w:rsid w:val="2B67820C"/>
    <w:rsid w:val="2C622F6C"/>
    <w:rsid w:val="3088E364"/>
    <w:rsid w:val="30B46F65"/>
    <w:rsid w:val="33185EF8"/>
    <w:rsid w:val="3443C1E3"/>
    <w:rsid w:val="3534C297"/>
    <w:rsid w:val="3795063E"/>
    <w:rsid w:val="38F4776F"/>
    <w:rsid w:val="38FE1196"/>
    <w:rsid w:val="3C5CB8D6"/>
    <w:rsid w:val="3C6D6C81"/>
    <w:rsid w:val="40205E45"/>
    <w:rsid w:val="4124DE7C"/>
    <w:rsid w:val="440AFA11"/>
    <w:rsid w:val="45D67D57"/>
    <w:rsid w:val="46217837"/>
    <w:rsid w:val="4684EB08"/>
    <w:rsid w:val="49F4AE31"/>
    <w:rsid w:val="4D62B814"/>
    <w:rsid w:val="5067F1DF"/>
    <w:rsid w:val="5598988A"/>
    <w:rsid w:val="5980913E"/>
    <w:rsid w:val="5B44DFD4"/>
    <w:rsid w:val="5E83827D"/>
    <w:rsid w:val="60DBA82F"/>
    <w:rsid w:val="61C612DB"/>
    <w:rsid w:val="635B5B1E"/>
    <w:rsid w:val="64ABC4B2"/>
    <w:rsid w:val="653D591D"/>
    <w:rsid w:val="6625C2F1"/>
    <w:rsid w:val="6841F6DF"/>
    <w:rsid w:val="695F3E40"/>
    <w:rsid w:val="6DA6D552"/>
    <w:rsid w:val="6DC0E563"/>
    <w:rsid w:val="736D2DE5"/>
    <w:rsid w:val="76463088"/>
    <w:rsid w:val="7DC9D5E7"/>
    <w:rsid w:val="7F3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540"/>
  <w15:docId w15:val="{14928047-2117-47BE-97EA-E50A047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D9C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5B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oje">
    <w:name w:val="footer"/>
    <w:basedOn w:val="Normal"/>
    <w:link w:val="PodnojeChar"/>
    <w:uiPriority w:val="99"/>
    <w:unhideWhenUsed/>
    <w:rsid w:val="00865B79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65B79"/>
  </w:style>
  <w:style w:type="paragraph" w:styleId="Normal1" w:customStyle="1">
    <w:name w:val="Normal1"/>
    <w:rsid w:val="0049776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hAnsi="Arial" w:eastAsia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c8dd72705d21437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3f80-f0f1-48a9-8ee1-855db0466142}"/>
      </w:docPartPr>
      <w:docPartBody>
        <w:p w14:paraId="3C6D6C8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7D303-9DCF-4353-92AC-0C92DF84B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5490C-2C35-4602-833E-DAE703251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2640F-9F97-420D-A2F6-809B71E44B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Duda</dc:creator>
  <keywords/>
  <dc:description/>
  <lastModifiedBy>Sonja Rupčić-Petelinc</lastModifiedBy>
  <revision>6</revision>
  <dcterms:created xsi:type="dcterms:W3CDTF">2020-09-05T17:12:00.0000000Z</dcterms:created>
  <dcterms:modified xsi:type="dcterms:W3CDTF">2020-10-01T08:25:58.6747641Z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